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52" w:rsidRDefault="00943F52" w:rsidP="00943F52">
      <w:pPr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BBD" w:rsidRPr="00816BBD" w:rsidRDefault="00943F52" w:rsidP="00943F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6BBD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Pr="00816BBD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943F52" w:rsidRPr="00816BBD" w:rsidRDefault="00A57818" w:rsidP="00943F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демонтировать прибор учета</w:t>
      </w:r>
      <w:r w:rsidR="00943F52" w:rsidRPr="00816BBD">
        <w:rPr>
          <w:rFonts w:ascii="Times New Roman" w:hAnsi="Times New Roman"/>
          <w:b/>
          <w:i/>
          <w:sz w:val="28"/>
          <w:szCs w:val="28"/>
        </w:rPr>
        <w:t>?</w:t>
      </w:r>
    </w:p>
    <w:p w:rsidR="00816BBD" w:rsidRPr="00816BBD" w:rsidRDefault="00816BBD" w:rsidP="00943F5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6BBD" w:rsidRDefault="00943F52" w:rsidP="00943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BBD">
        <w:rPr>
          <w:rFonts w:ascii="Times New Roman" w:hAnsi="Times New Roman"/>
          <w:b/>
          <w:i/>
          <w:sz w:val="28"/>
          <w:szCs w:val="28"/>
          <w:u w:val="single"/>
        </w:rPr>
        <w:t>Ответ</w:t>
      </w:r>
      <w:r w:rsidRPr="00816BBD">
        <w:rPr>
          <w:rFonts w:ascii="Times New Roman" w:hAnsi="Times New Roman"/>
          <w:i/>
          <w:sz w:val="28"/>
          <w:szCs w:val="28"/>
          <w:u w:val="single"/>
        </w:rPr>
        <w:t>:</w:t>
      </w:r>
      <w:r w:rsidRPr="00816BBD">
        <w:rPr>
          <w:rFonts w:ascii="Times New Roman" w:hAnsi="Times New Roman"/>
          <w:sz w:val="28"/>
          <w:szCs w:val="28"/>
        </w:rPr>
        <w:t xml:space="preserve"> </w:t>
      </w:r>
    </w:p>
    <w:p w:rsidR="003F1C22" w:rsidRDefault="00A57818" w:rsidP="003F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Собственники жилых и неж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илых помещений многоквартирных домов, жилых домов (домовладений), не вправе по своему усмотрению демонтировать приборы учета электрической энергии (измерительные трансформаторы).</w:t>
      </w:r>
    </w:p>
    <w:p w:rsidR="003F1C22" w:rsidRDefault="003F1C22" w:rsidP="003F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Демонтаж приборов учета и (или) иного оборудования, допускается при необходимости проведения работ по капитальному ремонту или реконструкции объектов в местах установки соответствующих приборов учета.</w:t>
      </w:r>
    </w:p>
    <w:p w:rsidR="003F1C22" w:rsidRDefault="003F1C22" w:rsidP="003F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Собственники приборов учета, имеющие намерение демонтировать такие приборы учета и (или) иное оборудование, обязаны направить уведомление способом, позволяющим подтвердить факт его получения, в адрес </w:t>
      </w:r>
      <w:r>
        <w:rPr>
          <w:rFonts w:ascii="Times New Roman" w:eastAsiaTheme="minorHAnsi" w:hAnsi="Times New Roman"/>
          <w:sz w:val="28"/>
          <w:szCs w:val="28"/>
        </w:rPr>
        <w:t>сетевой организации и гарантирующего поставщика</w:t>
      </w:r>
      <w:r>
        <w:rPr>
          <w:rFonts w:ascii="Times New Roman" w:eastAsiaTheme="minorHAnsi" w:hAnsi="Times New Roman"/>
          <w:sz w:val="28"/>
          <w:szCs w:val="28"/>
        </w:rPr>
        <w:t>. Указанное уведомление должно содержать предлагаемые дату и время демонтажа прибора учета и причины такого демонтажа, но не ранее 7 рабочих дней со дня его направления.</w:t>
      </w:r>
    </w:p>
    <w:p w:rsidR="003F1C22" w:rsidRDefault="003F1C22" w:rsidP="003F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согласованные дату и время сетевая организация (гарантирующий поставщик), осуществляет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сетевой организацией (гарантирующим поставщиком) в акте демонтажа прибора учета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43F52" w:rsidRPr="00816BBD" w:rsidRDefault="00943F52" w:rsidP="00943F5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sectPr w:rsidR="00943F52" w:rsidRPr="0081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52"/>
    <w:rsid w:val="00346301"/>
    <w:rsid w:val="003F1C22"/>
    <w:rsid w:val="00816BBD"/>
    <w:rsid w:val="00943F52"/>
    <w:rsid w:val="00A57818"/>
    <w:rsid w:val="00C61462"/>
    <w:rsid w:val="00E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3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3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Belova</cp:lastModifiedBy>
  <cp:revision>6</cp:revision>
  <dcterms:created xsi:type="dcterms:W3CDTF">2021-08-12T09:00:00Z</dcterms:created>
  <dcterms:modified xsi:type="dcterms:W3CDTF">2021-08-12T09:39:00Z</dcterms:modified>
</cp:coreProperties>
</file>