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Pr="004B7CD5" w:rsidRDefault="00EC17C7" w:rsidP="00EC17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7CD5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4B7CD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C17C7" w:rsidRPr="004B7CD5" w:rsidRDefault="004B7CD5" w:rsidP="00EC17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B7CD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EC17C7" w:rsidRPr="004B7CD5">
        <w:rPr>
          <w:rFonts w:ascii="Times New Roman" w:hAnsi="Times New Roman"/>
          <w:b/>
          <w:i/>
          <w:sz w:val="28"/>
          <w:szCs w:val="28"/>
        </w:rPr>
        <w:t>Потребитель желает установить прибор учета самостоятельно, необходимо ли согласование с сетевой организацией?</w:t>
      </w:r>
    </w:p>
    <w:p w:rsidR="004B7CD5" w:rsidRPr="004B7CD5" w:rsidRDefault="004B7CD5" w:rsidP="00EC17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7CD5" w:rsidRPr="004B7CD5" w:rsidRDefault="00EC17C7" w:rsidP="00EC17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7CD5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4B7CD5">
        <w:rPr>
          <w:rFonts w:ascii="Times New Roman" w:hAnsi="Times New Roman"/>
          <w:i/>
          <w:sz w:val="28"/>
          <w:szCs w:val="28"/>
          <w:u w:val="single"/>
        </w:rPr>
        <w:t>:</w:t>
      </w:r>
      <w:r w:rsidRPr="004B7C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17C7" w:rsidRPr="004B7CD5" w:rsidRDefault="004B7CD5" w:rsidP="00EC1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CD5">
        <w:rPr>
          <w:rFonts w:ascii="Times New Roman" w:hAnsi="Times New Roman"/>
          <w:sz w:val="28"/>
          <w:szCs w:val="28"/>
        </w:rPr>
        <w:t xml:space="preserve">          </w:t>
      </w:r>
      <w:r w:rsidR="00EC17C7" w:rsidRPr="004B7CD5">
        <w:rPr>
          <w:rFonts w:ascii="Times New Roman" w:hAnsi="Times New Roman"/>
          <w:sz w:val="28"/>
          <w:szCs w:val="28"/>
        </w:rPr>
        <w:t>Собственник энергопринимающих устройств имеющий намерение установить прибор учета, обязан направить письменный запрос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гарантирующего поставщика (энергосбытовая, энергоснабжающая организация) или сетевой организации.</w:t>
      </w:r>
    </w:p>
    <w:p w:rsidR="00EC17C7" w:rsidRDefault="00EC17C7" w:rsidP="00EC17C7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C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7"/>
    <w:rsid w:val="00346301"/>
    <w:rsid w:val="004B7CD5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2015-05-28T11:20:00Z</dcterms:created>
  <dcterms:modified xsi:type="dcterms:W3CDTF">2015-05-28T11:36:00Z</dcterms:modified>
</cp:coreProperties>
</file>