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AA" w:rsidRDefault="001B22AA" w:rsidP="00F6384B">
      <w:pPr>
        <w:pStyle w:val="32"/>
        <w:shd w:val="clear" w:color="auto" w:fill="auto"/>
        <w:ind w:left="2740"/>
      </w:pPr>
    </w:p>
    <w:p w:rsidR="001B22AA" w:rsidRPr="005B02F7" w:rsidRDefault="001B22AA" w:rsidP="00F6384B">
      <w:pPr>
        <w:pStyle w:val="26"/>
        <w:tabs>
          <w:tab w:val="clear" w:pos="357"/>
        </w:tabs>
        <w:spacing w:before="0" w:after="0"/>
        <w:rPr>
          <w:szCs w:val="24"/>
        </w:rPr>
      </w:pPr>
      <w:r w:rsidRPr="005B02F7">
        <w:rPr>
          <w:szCs w:val="24"/>
        </w:rPr>
        <w:t>ДОГОВОР № _______</w:t>
      </w:r>
    </w:p>
    <w:p w:rsidR="001B22AA" w:rsidRPr="003E135A" w:rsidRDefault="001B22AA" w:rsidP="00F6384B">
      <w:pPr>
        <w:pStyle w:val="26"/>
        <w:tabs>
          <w:tab w:val="clear" w:pos="357"/>
        </w:tabs>
        <w:spacing w:before="0" w:after="0"/>
        <w:rPr>
          <w:szCs w:val="24"/>
        </w:rPr>
      </w:pPr>
      <w:r w:rsidRPr="003E135A">
        <w:rPr>
          <w:szCs w:val="24"/>
        </w:rPr>
        <w:t>ОКАЗАНИЯ УСЛУГ ПО ПЕРЕДАЧЕ ЭЛЕКТРИЧЕСКОЙ ЭНЕРГИИ</w:t>
      </w:r>
    </w:p>
    <w:p w:rsidR="001B22AA" w:rsidRPr="005B02F7" w:rsidRDefault="001B22AA" w:rsidP="00F6384B">
      <w:pPr>
        <w:ind w:left="426" w:hanging="426"/>
        <w:jc w:val="both"/>
        <w:rPr>
          <w:rFonts w:ascii="Times New Roman" w:hAnsi="Times New Roman" w:cs="Times New Roman"/>
          <w:sz w:val="23"/>
          <w:szCs w:val="23"/>
        </w:rPr>
      </w:pPr>
    </w:p>
    <w:tbl>
      <w:tblPr>
        <w:tblW w:w="0" w:type="auto"/>
        <w:tblLook w:val="01E0"/>
      </w:tblPr>
      <w:tblGrid>
        <w:gridCol w:w="4785"/>
        <w:gridCol w:w="5223"/>
      </w:tblGrid>
      <w:tr w:rsidR="001B22AA" w:rsidRPr="005B02F7" w:rsidTr="00690522">
        <w:tc>
          <w:tcPr>
            <w:tcW w:w="4785" w:type="dxa"/>
          </w:tcPr>
          <w:p w:rsidR="001B22AA" w:rsidRPr="005B02F7" w:rsidRDefault="001B22AA" w:rsidP="00690522">
            <w:pPr>
              <w:pStyle w:val="BodyText"/>
              <w:ind w:right="-58"/>
              <w:jc w:val="left"/>
              <w:rPr>
                <w:color w:val="000000"/>
                <w:sz w:val="23"/>
                <w:szCs w:val="23"/>
              </w:rPr>
            </w:pPr>
          </w:p>
        </w:tc>
        <w:tc>
          <w:tcPr>
            <w:tcW w:w="5223" w:type="dxa"/>
          </w:tcPr>
          <w:p w:rsidR="001B22AA" w:rsidRPr="005B02F7" w:rsidRDefault="001B22AA" w:rsidP="00690522">
            <w:pPr>
              <w:pStyle w:val="BodyText"/>
              <w:ind w:right="-58"/>
              <w:jc w:val="right"/>
              <w:rPr>
                <w:color w:val="000000"/>
                <w:sz w:val="23"/>
                <w:szCs w:val="23"/>
              </w:rPr>
            </w:pPr>
            <w:r w:rsidRPr="005B02F7">
              <w:rPr>
                <w:color w:val="000000"/>
                <w:sz w:val="23"/>
                <w:szCs w:val="23"/>
              </w:rPr>
              <w:t xml:space="preserve">«___» ___________ 201   г. </w:t>
            </w:r>
          </w:p>
        </w:tc>
      </w:tr>
    </w:tbl>
    <w:p w:rsidR="001B22AA" w:rsidRPr="005B02F7" w:rsidRDefault="001B22AA" w:rsidP="00F6384B">
      <w:pPr>
        <w:rPr>
          <w:rFonts w:ascii="Times New Roman" w:hAnsi="Times New Roman" w:cs="Times New Roman"/>
          <w:sz w:val="23"/>
          <w:szCs w:val="23"/>
        </w:rPr>
      </w:pPr>
    </w:p>
    <w:p w:rsidR="001B22AA" w:rsidRPr="0019736F" w:rsidRDefault="001B22AA" w:rsidP="0019736F">
      <w:pPr>
        <w:spacing w:before="120" w:after="120" w:line="360" w:lineRule="auto"/>
        <w:jc w:val="both"/>
        <w:rPr>
          <w:rFonts w:ascii="Times New Roman" w:hAnsi="Times New Roman" w:cs="Times New Roman"/>
          <w:sz w:val="28"/>
          <w:szCs w:val="28"/>
        </w:rPr>
      </w:pPr>
      <w:r w:rsidRPr="0019736F">
        <w:rPr>
          <w:rFonts w:ascii="Times New Roman" w:hAnsi="Times New Roman" w:cs="Times New Roman"/>
          <w:sz w:val="28"/>
          <w:szCs w:val="28"/>
        </w:rPr>
        <w:t>_______________________, именуемое в дальнейшем «Заказчик», в лице ____________________________________, действующего на основании _____________, с одной стороны, и</w:t>
      </w:r>
    </w:p>
    <w:p w:rsidR="001B22AA" w:rsidRPr="0019736F" w:rsidRDefault="001B22AA" w:rsidP="0019736F">
      <w:pPr>
        <w:spacing w:before="120" w:after="120" w:line="360" w:lineRule="auto"/>
        <w:jc w:val="both"/>
        <w:rPr>
          <w:rFonts w:ascii="Times New Roman" w:hAnsi="Times New Roman" w:cs="Times New Roman"/>
          <w:sz w:val="28"/>
          <w:szCs w:val="28"/>
        </w:rPr>
      </w:pPr>
      <w:r w:rsidRPr="0019736F">
        <w:rPr>
          <w:rFonts w:ascii="Times New Roman" w:hAnsi="Times New Roman" w:cs="Times New Roman"/>
          <w:sz w:val="28"/>
          <w:szCs w:val="28"/>
        </w:rPr>
        <w:t>Муниципальное унитарное межрайонное предприятие электрических сетей «Тверьгорэлектро», именуемое в дальнейшем «Исполнитель», в лице директора _______________, действующего на основании  Устава, с другой стороны, совместно именуемые «Стороны», заключили настоящий договор о нижеследующем.</w:t>
      </w:r>
    </w:p>
    <w:p w:rsidR="001B22AA" w:rsidRPr="0019736F" w:rsidRDefault="001B22AA" w:rsidP="0019736F">
      <w:pPr>
        <w:pStyle w:val="32"/>
        <w:shd w:val="clear" w:color="auto" w:fill="auto"/>
        <w:spacing w:line="360" w:lineRule="auto"/>
        <w:ind w:left="2740"/>
        <w:rPr>
          <w:sz w:val="28"/>
          <w:szCs w:val="28"/>
        </w:rPr>
      </w:pPr>
      <w:r w:rsidRPr="0019736F">
        <w:rPr>
          <w:sz w:val="28"/>
          <w:szCs w:val="28"/>
        </w:rPr>
        <w:t>Понятия и термины, используемые в договоре:</w:t>
      </w:r>
    </w:p>
    <w:p w:rsidR="001B22AA" w:rsidRPr="0019736F" w:rsidRDefault="001B22AA" w:rsidP="0019736F">
      <w:pPr>
        <w:tabs>
          <w:tab w:val="left" w:pos="8422"/>
          <w:tab w:val="left" w:pos="9790"/>
        </w:tabs>
        <w:spacing w:line="360" w:lineRule="auto"/>
        <w:ind w:left="60" w:right="-120" w:firstLine="600"/>
        <w:jc w:val="both"/>
        <w:rPr>
          <w:rStyle w:val="25"/>
          <w:b w:val="0"/>
          <w:i w:val="0"/>
          <w:sz w:val="28"/>
          <w:szCs w:val="28"/>
        </w:rPr>
      </w:pPr>
      <w:r w:rsidRPr="0019736F">
        <w:rPr>
          <w:rStyle w:val="25"/>
          <w:sz w:val="28"/>
          <w:szCs w:val="28"/>
        </w:rPr>
        <w:t xml:space="preserve">Потребители </w:t>
      </w:r>
      <w:r w:rsidRPr="0019736F">
        <w:rPr>
          <w:rStyle w:val="25"/>
          <w:b w:val="0"/>
          <w:i w:val="0"/>
          <w:sz w:val="28"/>
          <w:szCs w:val="28"/>
        </w:rPr>
        <w:t>- физические и юридические лица, приобретающие электрическую энергию у ГП (ЭСО*)-для собственных нужд, и имеющие на праве собственности или на ином законном основании энергопринимающие устройства, и (или) приобретающие электрическую энергию (мощность) в целях ее перепродажи, в том числе исполнители коммунальных услуг.</w:t>
      </w:r>
      <w:r w:rsidRPr="0019736F">
        <w:rPr>
          <w:rStyle w:val="25"/>
          <w:b w:val="0"/>
          <w:i w:val="0"/>
          <w:sz w:val="28"/>
          <w:szCs w:val="28"/>
        </w:rPr>
        <w:tab/>
      </w:r>
      <w:r w:rsidRPr="0019736F">
        <w:rPr>
          <w:rStyle w:val="25"/>
          <w:b w:val="0"/>
          <w:i w:val="0"/>
          <w:sz w:val="28"/>
          <w:szCs w:val="28"/>
        </w:rPr>
        <w:tab/>
      </w:r>
    </w:p>
    <w:p w:rsidR="001B22AA" w:rsidRPr="0019736F" w:rsidRDefault="001B22AA" w:rsidP="0019736F">
      <w:pPr>
        <w:tabs>
          <w:tab w:val="left" w:pos="8422"/>
          <w:tab w:val="left" w:pos="9790"/>
        </w:tabs>
        <w:spacing w:line="360" w:lineRule="auto"/>
        <w:ind w:left="60" w:right="-120" w:firstLine="600"/>
        <w:jc w:val="both"/>
        <w:rPr>
          <w:rStyle w:val="25"/>
          <w:b w:val="0"/>
          <w:i w:val="0"/>
          <w:sz w:val="28"/>
          <w:szCs w:val="28"/>
        </w:rPr>
      </w:pPr>
      <w:r w:rsidRPr="0019736F">
        <w:rPr>
          <w:rStyle w:val="25"/>
          <w:b w:val="0"/>
          <w:i w:val="0"/>
          <w:sz w:val="28"/>
          <w:szCs w:val="28"/>
        </w:rPr>
        <w:t>Перечень потребителей определяется Сторонами в Приложениях № 2 и № 3 к Договору.</w:t>
      </w:r>
    </w:p>
    <w:p w:rsidR="001B22AA" w:rsidRPr="0019736F" w:rsidRDefault="001B22AA" w:rsidP="0019736F">
      <w:pPr>
        <w:tabs>
          <w:tab w:val="left" w:pos="8422"/>
          <w:tab w:val="left" w:pos="9790"/>
        </w:tabs>
        <w:spacing w:line="360" w:lineRule="auto"/>
        <w:ind w:left="60" w:right="-120" w:firstLine="600"/>
        <w:jc w:val="both"/>
        <w:rPr>
          <w:rStyle w:val="25"/>
          <w:b w:val="0"/>
          <w:i w:val="0"/>
          <w:sz w:val="28"/>
          <w:szCs w:val="28"/>
        </w:rPr>
      </w:pPr>
      <w:r w:rsidRPr="0019736F">
        <w:rPr>
          <w:rStyle w:val="25"/>
          <w:b w:val="0"/>
          <w:i w:val="0"/>
          <w:sz w:val="28"/>
          <w:szCs w:val="28"/>
        </w:rPr>
        <w:t>* — к ЭСО в целях настоящего договора относятся, в том числе, организации, осуществляющие деятельность по генерации электроэнергии и продающие её потребителям с отпуском в электрическую сеть Исполнителя.</w:t>
      </w:r>
    </w:p>
    <w:p w:rsidR="001B22AA" w:rsidRPr="0019736F" w:rsidRDefault="001B22AA" w:rsidP="0019736F">
      <w:pPr>
        <w:spacing w:line="360" w:lineRule="auto"/>
        <w:rPr>
          <w:rFonts w:ascii="Times New Roman" w:hAnsi="Times New Roman" w:cs="Times New Roman"/>
          <w:sz w:val="28"/>
          <w:szCs w:val="28"/>
        </w:rPr>
      </w:pPr>
      <w:r w:rsidRPr="0019736F">
        <w:rPr>
          <w:rStyle w:val="25"/>
          <w:sz w:val="28"/>
          <w:szCs w:val="28"/>
        </w:rPr>
        <w:t>Территориальная сетевая организация (ТСО)</w:t>
      </w:r>
      <w:r w:rsidRPr="0019736F">
        <w:rPr>
          <w:rFonts w:ascii="Times New Roman" w:hAnsi="Times New Roman" w:cs="Times New Roman"/>
          <w:sz w:val="28"/>
          <w:szCs w:val="28"/>
        </w:rPr>
        <w:t xml:space="preserve">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Федеральным законом  № 35, - с использованием объектов электросетевого хозяйства или части указанных объектов, входящих в единую национальную (общероссийскую) электрическую сеть.</w:t>
      </w:r>
    </w:p>
    <w:p w:rsidR="001B22AA" w:rsidRPr="0019736F" w:rsidRDefault="001B22AA" w:rsidP="0019736F">
      <w:pPr>
        <w:spacing w:line="360" w:lineRule="auto"/>
        <w:ind w:left="60" w:right="-120" w:firstLine="600"/>
        <w:jc w:val="both"/>
        <w:rPr>
          <w:rFonts w:ascii="Times New Roman" w:hAnsi="Times New Roman" w:cs="Times New Roman"/>
          <w:sz w:val="28"/>
          <w:szCs w:val="28"/>
        </w:rPr>
      </w:pPr>
      <w:r w:rsidRPr="0019736F">
        <w:rPr>
          <w:rStyle w:val="25"/>
          <w:sz w:val="28"/>
          <w:szCs w:val="28"/>
        </w:rPr>
        <w:t>Точка присоединения к электрической сети</w:t>
      </w:r>
      <w:r w:rsidRPr="0019736F">
        <w:rPr>
          <w:rFonts w:ascii="Times New Roman" w:hAnsi="Times New Roman" w:cs="Times New Roman"/>
          <w:sz w:val="28"/>
          <w:szCs w:val="28"/>
        </w:rP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1B22AA" w:rsidRPr="0019736F" w:rsidRDefault="001B22AA" w:rsidP="0019736F">
      <w:pPr>
        <w:spacing w:line="360" w:lineRule="auto"/>
        <w:ind w:left="60" w:right="-120" w:firstLine="600"/>
        <w:jc w:val="both"/>
        <w:rPr>
          <w:rFonts w:ascii="Times New Roman" w:hAnsi="Times New Roman" w:cs="Times New Roman"/>
          <w:sz w:val="28"/>
          <w:szCs w:val="28"/>
        </w:rPr>
      </w:pPr>
      <w:r w:rsidRPr="0019736F">
        <w:rPr>
          <w:rStyle w:val="25"/>
          <w:sz w:val="28"/>
          <w:szCs w:val="28"/>
        </w:rPr>
        <w:t>Точка приема</w:t>
      </w:r>
      <w:r w:rsidRPr="0019736F">
        <w:rPr>
          <w:rFonts w:ascii="Times New Roman" w:hAnsi="Times New Roman" w:cs="Times New Roman"/>
          <w:sz w:val="28"/>
          <w:szCs w:val="28"/>
        </w:rPr>
        <w:t xml:space="preserve"> - место на границе балансовой принадлежности электрической сети Исполнителя, в котором электрическая энергия, подлежащая к передаче по настоящему договору, постукает в электрическую сеть Исполнителя, и в котором электрическая сеть Исполнителя технологически присоединена:</w:t>
      </w:r>
    </w:p>
    <w:p w:rsidR="001B22AA" w:rsidRPr="0019736F" w:rsidRDefault="001B22AA" w:rsidP="0019736F">
      <w:pPr>
        <w:tabs>
          <w:tab w:val="left" w:pos="953"/>
        </w:tabs>
        <w:spacing w:line="360" w:lineRule="auto"/>
        <w:ind w:left="60" w:right="-120" w:firstLine="600"/>
        <w:jc w:val="both"/>
        <w:rPr>
          <w:rFonts w:ascii="Times New Roman" w:hAnsi="Times New Roman" w:cs="Times New Roman"/>
          <w:sz w:val="28"/>
          <w:szCs w:val="28"/>
        </w:rPr>
      </w:pPr>
      <w:r w:rsidRPr="0019736F">
        <w:rPr>
          <w:rFonts w:ascii="Times New Roman" w:hAnsi="Times New Roman" w:cs="Times New Roman"/>
          <w:sz w:val="28"/>
          <w:szCs w:val="28"/>
        </w:rPr>
        <w:t>а)</w:t>
      </w:r>
      <w:r w:rsidRPr="0019736F">
        <w:rPr>
          <w:rFonts w:ascii="Times New Roman" w:hAnsi="Times New Roman" w:cs="Times New Roman"/>
          <w:sz w:val="28"/>
          <w:szCs w:val="28"/>
        </w:rPr>
        <w:tab/>
        <w:t>к электрическим сетям Заказчика, либо к электрическим сетям другой организации, владеющей на праве собственности или на ином установленном законом основании объектами электросетевого хозяйства, и с которой Заказчик состоит в отношениях по передаче электрической энергии;</w:t>
      </w:r>
    </w:p>
    <w:p w:rsidR="001B22AA" w:rsidRPr="0019736F" w:rsidRDefault="001B22AA" w:rsidP="0019736F">
      <w:pPr>
        <w:tabs>
          <w:tab w:val="left" w:pos="919"/>
          <w:tab w:val="left" w:pos="4183"/>
        </w:tabs>
        <w:spacing w:line="360" w:lineRule="auto"/>
        <w:ind w:left="60" w:right="-120" w:firstLine="600"/>
        <w:jc w:val="both"/>
        <w:rPr>
          <w:rFonts w:ascii="Times New Roman" w:hAnsi="Times New Roman" w:cs="Times New Roman"/>
          <w:sz w:val="28"/>
          <w:szCs w:val="28"/>
        </w:rPr>
      </w:pPr>
      <w:r w:rsidRPr="0019736F">
        <w:rPr>
          <w:rFonts w:ascii="Times New Roman" w:hAnsi="Times New Roman" w:cs="Times New Roman"/>
          <w:sz w:val="28"/>
          <w:szCs w:val="28"/>
        </w:rPr>
        <w:t>б)</w:t>
      </w:r>
      <w:r w:rsidRPr="0019736F">
        <w:rPr>
          <w:rFonts w:ascii="Times New Roman" w:hAnsi="Times New Roman" w:cs="Times New Roman"/>
          <w:sz w:val="28"/>
          <w:szCs w:val="28"/>
        </w:rPr>
        <w:tab/>
        <w:t>либо к электрическим сетям организаций, осуществляющих деятельность по генерации электроэнергии;</w:t>
      </w:r>
      <w:r w:rsidRPr="0019736F">
        <w:rPr>
          <w:rFonts w:ascii="Times New Roman" w:hAnsi="Times New Roman" w:cs="Times New Roman"/>
          <w:sz w:val="28"/>
          <w:szCs w:val="28"/>
        </w:rPr>
        <w:tab/>
      </w:r>
    </w:p>
    <w:p w:rsidR="001B22AA" w:rsidRPr="0019736F" w:rsidRDefault="001B22AA" w:rsidP="0019736F">
      <w:pPr>
        <w:spacing w:line="360" w:lineRule="auto"/>
        <w:ind w:left="60" w:right="-120" w:firstLine="600"/>
        <w:jc w:val="both"/>
        <w:rPr>
          <w:rFonts w:ascii="Times New Roman" w:hAnsi="Times New Roman" w:cs="Times New Roman"/>
          <w:sz w:val="28"/>
          <w:szCs w:val="28"/>
        </w:rPr>
      </w:pPr>
      <w:r w:rsidRPr="0019736F">
        <w:rPr>
          <w:rFonts w:ascii="Times New Roman" w:hAnsi="Times New Roman" w:cs="Times New Roman"/>
          <w:sz w:val="28"/>
          <w:szCs w:val="28"/>
        </w:rPr>
        <w:t>Точки приема электроэнергии в электрическую сеть Исполнителя определяются Сторонами в Приложении № 1 к настоящему Договору,</w:t>
      </w:r>
    </w:p>
    <w:p w:rsidR="001B22AA" w:rsidRPr="0019736F" w:rsidRDefault="001B22AA" w:rsidP="0019736F">
      <w:pPr>
        <w:spacing w:line="360" w:lineRule="auto"/>
        <w:ind w:left="60" w:right="-120" w:firstLine="280"/>
        <w:jc w:val="both"/>
        <w:rPr>
          <w:rFonts w:ascii="Times New Roman" w:hAnsi="Times New Roman" w:cs="Times New Roman"/>
          <w:sz w:val="28"/>
          <w:szCs w:val="28"/>
        </w:rPr>
      </w:pPr>
      <w:r w:rsidRPr="0019736F">
        <w:rPr>
          <w:rStyle w:val="25"/>
          <w:sz w:val="28"/>
          <w:szCs w:val="28"/>
        </w:rPr>
        <w:t>Точка отпуска</w:t>
      </w:r>
      <w:r w:rsidRPr="0019736F">
        <w:rPr>
          <w:rFonts w:ascii="Times New Roman" w:hAnsi="Times New Roman" w:cs="Times New Roman"/>
          <w:sz w:val="28"/>
          <w:szCs w:val="28"/>
        </w:rPr>
        <w:t xml:space="preserve"> - место на границе балансовой принадлежности электрической сети Исполнителя, в котором производится отпуск электрической энергии (мощности) из электрической сети Исполнителя в технологически Присоединенные к нему электрические сети ТСО, организации,осуществляющей деятельность по генерации электроэнергии (в случае, если по электрическим сетям генерирующих организаций производится передача энергии или энергия отпускается дляпотребления данной генерирующей организацией).</w:t>
      </w:r>
    </w:p>
    <w:p w:rsidR="001B22AA" w:rsidRPr="0019736F" w:rsidRDefault="001B22AA" w:rsidP="0019736F">
      <w:pPr>
        <w:pStyle w:val="6"/>
        <w:shd w:val="clear" w:color="auto" w:fill="auto"/>
        <w:spacing w:after="77" w:line="360" w:lineRule="auto"/>
        <w:ind w:left="120" w:firstLine="520"/>
        <w:rPr>
          <w:sz w:val="28"/>
          <w:szCs w:val="28"/>
        </w:rPr>
      </w:pPr>
      <w:r w:rsidRPr="0019736F">
        <w:rPr>
          <w:sz w:val="28"/>
          <w:szCs w:val="28"/>
        </w:rPr>
        <w:t>Точки отпуска электроэнергии из электрической сети Исполнителя определяются Сторонами в</w:t>
      </w:r>
    </w:p>
    <w:p w:rsidR="001B22AA" w:rsidRPr="0019736F" w:rsidRDefault="001B22AA" w:rsidP="0019736F">
      <w:pPr>
        <w:pStyle w:val="6"/>
        <w:shd w:val="clear" w:color="auto" w:fill="auto"/>
        <w:spacing w:after="0" w:line="360" w:lineRule="auto"/>
        <w:ind w:left="120" w:firstLine="0"/>
        <w:rPr>
          <w:sz w:val="28"/>
          <w:szCs w:val="28"/>
        </w:rPr>
      </w:pPr>
      <w:r w:rsidRPr="0019736F">
        <w:rPr>
          <w:sz w:val="28"/>
          <w:szCs w:val="28"/>
        </w:rPr>
        <w:t>Приложении № 1 к настоящему Договору.</w:t>
      </w:r>
    </w:p>
    <w:p w:rsidR="001B22AA" w:rsidRPr="0019736F" w:rsidRDefault="001B22AA" w:rsidP="0019736F">
      <w:pPr>
        <w:pStyle w:val="20"/>
        <w:shd w:val="clear" w:color="auto" w:fill="auto"/>
        <w:spacing w:line="360" w:lineRule="auto"/>
        <w:ind w:left="120" w:firstLine="520"/>
        <w:rPr>
          <w:sz w:val="28"/>
          <w:szCs w:val="28"/>
        </w:rPr>
      </w:pPr>
      <w:r w:rsidRPr="0019736F">
        <w:rPr>
          <w:rStyle w:val="212pt"/>
          <w:sz w:val="28"/>
          <w:szCs w:val="28"/>
        </w:rPr>
        <w:t>Точка поставки -</w:t>
      </w:r>
      <w:r w:rsidRPr="0019736F">
        <w:rPr>
          <w:sz w:val="28"/>
          <w:szCs w:val="28"/>
        </w:rPr>
        <w:t xml:space="preserve"> место на границе балансовой принадлежности электрической сети</w:t>
      </w:r>
    </w:p>
    <w:p w:rsidR="001B22AA" w:rsidRPr="0019736F" w:rsidRDefault="001B22AA" w:rsidP="0019736F">
      <w:pPr>
        <w:pStyle w:val="20"/>
        <w:shd w:val="clear" w:color="auto" w:fill="auto"/>
        <w:spacing w:line="360" w:lineRule="auto"/>
        <w:ind w:left="120" w:right="60"/>
        <w:rPr>
          <w:sz w:val="28"/>
          <w:szCs w:val="28"/>
        </w:rPr>
      </w:pPr>
      <w:r w:rsidRPr="0019736F">
        <w:rPr>
          <w:sz w:val="28"/>
          <w:szCs w:val="28"/>
        </w:rPr>
        <w:t>Исполнителя, в котором производится передача электрической энергии (мощности) из электрической сети Исполнителя в технологически присоединенные к нему электрические сети Потребителя.</w:t>
      </w:r>
    </w:p>
    <w:p w:rsidR="001B22AA" w:rsidRPr="0019736F" w:rsidRDefault="001B22AA" w:rsidP="0019736F">
      <w:pPr>
        <w:pStyle w:val="20"/>
        <w:shd w:val="clear" w:color="auto" w:fill="auto"/>
        <w:spacing w:after="81" w:line="360" w:lineRule="auto"/>
        <w:ind w:left="120" w:firstLine="520"/>
        <w:rPr>
          <w:sz w:val="28"/>
          <w:szCs w:val="28"/>
        </w:rPr>
      </w:pPr>
      <w:r w:rsidRPr="0019736F">
        <w:rPr>
          <w:sz w:val="28"/>
          <w:szCs w:val="28"/>
        </w:rPr>
        <w:t>Точки поставки электроэнергии (мощности) из электрической сети Исполнителя определяются</w:t>
      </w:r>
    </w:p>
    <w:p w:rsidR="001B22AA" w:rsidRPr="0019736F" w:rsidRDefault="001B22AA" w:rsidP="0019736F">
      <w:pPr>
        <w:pStyle w:val="6"/>
        <w:shd w:val="clear" w:color="auto" w:fill="auto"/>
        <w:spacing w:after="0" w:line="360" w:lineRule="auto"/>
        <w:ind w:left="120" w:firstLine="0"/>
        <w:rPr>
          <w:sz w:val="28"/>
          <w:szCs w:val="28"/>
        </w:rPr>
      </w:pPr>
      <w:r w:rsidRPr="0019736F">
        <w:rPr>
          <w:sz w:val="28"/>
          <w:szCs w:val="28"/>
        </w:rPr>
        <w:t>Сторонами в Приложении № 2 к настоящему Договору.</w:t>
      </w:r>
    </w:p>
    <w:p w:rsidR="001B22AA" w:rsidRPr="0019736F" w:rsidRDefault="001B22AA" w:rsidP="0019736F">
      <w:pPr>
        <w:pStyle w:val="6"/>
        <w:shd w:val="clear" w:color="auto" w:fill="auto"/>
        <w:spacing w:after="0" w:line="360" w:lineRule="auto"/>
        <w:ind w:left="120" w:right="60" w:firstLine="520"/>
        <w:rPr>
          <w:sz w:val="28"/>
          <w:szCs w:val="28"/>
        </w:rPr>
      </w:pPr>
      <w:r w:rsidRPr="0019736F">
        <w:rPr>
          <w:rStyle w:val="a0"/>
          <w:sz w:val="28"/>
          <w:szCs w:val="28"/>
        </w:rPr>
        <w:t>Средства учета (приборы учета)</w:t>
      </w:r>
      <w:r w:rsidRPr="0019736F">
        <w:rPr>
          <w:sz w:val="28"/>
          <w:szCs w:val="28"/>
        </w:rPr>
        <w:t xml:space="preserve">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rsidR="001B22AA" w:rsidRPr="0019736F" w:rsidRDefault="001B22AA" w:rsidP="0019736F">
      <w:pPr>
        <w:pStyle w:val="6"/>
        <w:shd w:val="clear" w:color="auto" w:fill="auto"/>
        <w:spacing w:after="0" w:line="360" w:lineRule="auto"/>
        <w:ind w:left="120" w:right="60" w:firstLine="520"/>
        <w:rPr>
          <w:sz w:val="28"/>
          <w:szCs w:val="28"/>
        </w:rPr>
      </w:pPr>
      <w:r w:rsidRPr="0019736F">
        <w:rPr>
          <w:rStyle w:val="a0"/>
          <w:sz w:val="28"/>
          <w:szCs w:val="28"/>
        </w:rPr>
        <w:t>Потери электрической энергии -</w:t>
      </w:r>
      <w:r w:rsidRPr="0019736F">
        <w:rPr>
          <w:sz w:val="28"/>
          <w:szCs w:val="28"/>
        </w:rPr>
        <w:t xml:space="preserve"> разница между объемом электрической энергии, поставленной в электрическую сеть из других электрических сетей или от производителей электрической энергии, и объемом электрической энергии, потребляемой энергопринимающими устройствами, присоединенными к этой сети, а также переданной другим сетевым организациям.</w:t>
      </w:r>
    </w:p>
    <w:p w:rsidR="001B22AA" w:rsidRPr="0019736F" w:rsidRDefault="001B22AA" w:rsidP="0019736F">
      <w:pPr>
        <w:pStyle w:val="6"/>
        <w:shd w:val="clear" w:color="auto" w:fill="auto"/>
        <w:spacing w:after="0" w:line="360" w:lineRule="auto"/>
        <w:ind w:left="120" w:right="60" w:firstLine="520"/>
        <w:rPr>
          <w:rStyle w:val="25"/>
          <w:b w:val="0"/>
          <w:i w:val="0"/>
          <w:sz w:val="28"/>
          <w:szCs w:val="28"/>
        </w:rPr>
      </w:pPr>
      <w:r w:rsidRPr="0019736F">
        <w:rPr>
          <w:rStyle w:val="25"/>
          <w:sz w:val="28"/>
          <w:szCs w:val="28"/>
        </w:rPr>
        <w:t>Безучетное потребление</w:t>
      </w:r>
      <w:r w:rsidRPr="0019736F">
        <w:rPr>
          <w:rStyle w:val="25"/>
          <w:i w:val="0"/>
          <w:sz w:val="28"/>
          <w:szCs w:val="28"/>
        </w:rPr>
        <w:t xml:space="preserve"> - </w:t>
      </w:r>
      <w:r w:rsidRPr="0019736F">
        <w:rPr>
          <w:rStyle w:val="25"/>
          <w:b w:val="0"/>
          <w:i w:val="0"/>
          <w:sz w:val="28"/>
          <w:szCs w:val="28"/>
        </w:rPr>
        <w:t>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1B22AA" w:rsidRPr="0019736F" w:rsidRDefault="001B22AA" w:rsidP="0019736F">
      <w:pPr>
        <w:pStyle w:val="6"/>
        <w:shd w:val="clear" w:color="auto" w:fill="auto"/>
        <w:spacing w:after="0" w:line="360" w:lineRule="auto"/>
        <w:ind w:left="120" w:right="60" w:firstLine="520"/>
        <w:rPr>
          <w:sz w:val="28"/>
          <w:szCs w:val="28"/>
        </w:rPr>
      </w:pPr>
      <w:r w:rsidRPr="0019736F">
        <w:rPr>
          <w:rStyle w:val="a0"/>
          <w:sz w:val="28"/>
          <w:szCs w:val="28"/>
        </w:rPr>
        <w:t>Бездоговорное потребление</w:t>
      </w:r>
      <w:r w:rsidRPr="0019736F">
        <w:rPr>
          <w:sz w:val="28"/>
          <w:szCs w:val="28"/>
        </w:rPr>
        <w:t xml:space="preserve"> - факты потребления электрической энергии (мощности),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(мощности)), в том числе с использованием энергопринимающих устройств, присоединенных к электрической сети Исполнителя с нарушением установленного порядка технологического присоединения энергопринимающих устройств юридических и физических лиц к электрическим сетям.</w:t>
      </w:r>
    </w:p>
    <w:p w:rsidR="001B22AA" w:rsidRPr="0019736F" w:rsidRDefault="001B22AA" w:rsidP="0019736F">
      <w:pPr>
        <w:pStyle w:val="6"/>
        <w:shd w:val="clear" w:color="auto" w:fill="auto"/>
        <w:spacing w:after="0" w:line="360" w:lineRule="auto"/>
        <w:ind w:left="120" w:right="60" w:firstLine="520"/>
        <w:rPr>
          <w:sz w:val="28"/>
          <w:szCs w:val="28"/>
        </w:rPr>
      </w:pPr>
      <w:r w:rsidRPr="0019736F">
        <w:rPr>
          <w:rStyle w:val="a0"/>
          <w:sz w:val="28"/>
          <w:szCs w:val="28"/>
        </w:rPr>
        <w:t>Заявленная мощность -</w:t>
      </w:r>
      <w:r w:rsidRPr="0019736F">
        <w:rPr>
          <w:sz w:val="28"/>
          <w:szCs w:val="28"/>
        </w:rPr>
        <w:t xml:space="preserve"> предельная величина потребляемой в текущий период регулирования мощности, определенная соглашением между Исполнителем и Заказчиком исчисляемая в мегаваттах (МВт).</w:t>
      </w:r>
    </w:p>
    <w:p w:rsidR="001B22AA" w:rsidRPr="009D27E8" w:rsidRDefault="001B22AA" w:rsidP="0019736F">
      <w:pPr>
        <w:pStyle w:val="6"/>
        <w:shd w:val="clear" w:color="auto" w:fill="auto"/>
        <w:spacing w:after="0" w:line="360" w:lineRule="auto"/>
        <w:ind w:left="120" w:right="60" w:firstLine="520"/>
      </w:pPr>
      <w:r w:rsidRPr="0019736F">
        <w:rPr>
          <w:rStyle w:val="a0"/>
          <w:sz w:val="28"/>
          <w:szCs w:val="28"/>
        </w:rPr>
        <w:t>Максимальная мощность -</w:t>
      </w:r>
      <w:r w:rsidRPr="0019736F">
        <w:rPr>
          <w:sz w:val="28"/>
          <w:szCs w:val="28"/>
        </w:rPr>
        <w:t xml:space="preserve"> величина мощности, обусловленная составом энергопринимающего оборудования и технологическим процессом потребителя, исчисляемая в мегаваттах</w:t>
      </w:r>
      <w:r w:rsidRPr="009D27E8">
        <w:t xml:space="preserve"> (МВт).</w:t>
      </w:r>
    </w:p>
    <w:p w:rsidR="001B22AA" w:rsidRPr="0019736F" w:rsidRDefault="001B22AA" w:rsidP="0019736F">
      <w:pPr>
        <w:pStyle w:val="6"/>
        <w:shd w:val="clear" w:color="auto" w:fill="auto"/>
        <w:spacing w:after="0" w:line="360" w:lineRule="auto"/>
        <w:ind w:left="120" w:right="60" w:firstLine="520"/>
        <w:rPr>
          <w:sz w:val="28"/>
          <w:szCs w:val="28"/>
        </w:rPr>
      </w:pPr>
      <w:r w:rsidRPr="0019736F">
        <w:rPr>
          <w:rStyle w:val="a0"/>
          <w:sz w:val="28"/>
          <w:szCs w:val="28"/>
        </w:rPr>
        <w:t>Максимальная мощность в часы максимума нагрузки -</w:t>
      </w:r>
      <w:r w:rsidRPr="0019736F">
        <w:rPr>
          <w:sz w:val="28"/>
          <w:szCs w:val="28"/>
        </w:rPr>
        <w:t xml:space="preserve"> случаи, когда фактическая нагрузка потребителя в часы максимума нагрузки электрической сети превышает значение, предусмотренное (оговором, и в конце расчетного периода производится перерасчет суммы платы по присоединенной мощности потребителя за расчетный месяц.</w:t>
      </w:r>
    </w:p>
    <w:p w:rsidR="001B22AA" w:rsidRPr="0019736F" w:rsidRDefault="001B22AA" w:rsidP="0019736F">
      <w:pPr>
        <w:pStyle w:val="6"/>
        <w:shd w:val="clear" w:color="auto" w:fill="auto"/>
        <w:spacing w:after="267" w:line="360" w:lineRule="auto"/>
        <w:ind w:left="120" w:firstLine="520"/>
        <w:rPr>
          <w:sz w:val="28"/>
          <w:szCs w:val="28"/>
        </w:rPr>
      </w:pPr>
      <w:r w:rsidRPr="0019736F">
        <w:rPr>
          <w:sz w:val="28"/>
          <w:szCs w:val="28"/>
        </w:rPr>
        <w:t>НТД- нормативно-техническая документация.</w:t>
      </w:r>
    </w:p>
    <w:p w:rsidR="001B22AA" w:rsidRPr="0019736F" w:rsidRDefault="001B22AA" w:rsidP="0019736F">
      <w:pPr>
        <w:pStyle w:val="30"/>
        <w:keepNext/>
        <w:keepLines/>
        <w:shd w:val="clear" w:color="auto" w:fill="auto"/>
        <w:spacing w:before="0" w:after="175" w:line="360" w:lineRule="auto"/>
        <w:ind w:left="3580"/>
        <w:rPr>
          <w:sz w:val="28"/>
          <w:szCs w:val="28"/>
        </w:rPr>
      </w:pPr>
      <w:bookmarkStart w:id="0" w:name="bookmark0"/>
      <w:r w:rsidRPr="0019736F">
        <w:rPr>
          <w:sz w:val="28"/>
          <w:szCs w:val="28"/>
        </w:rPr>
        <w:t>1. ПРЕДМЕТ ДОГОВОРА</w:t>
      </w:r>
      <w:bookmarkEnd w:id="0"/>
    </w:p>
    <w:p w:rsidR="001B22AA" w:rsidRPr="0019736F" w:rsidRDefault="001B22AA" w:rsidP="0019736F">
      <w:pPr>
        <w:pStyle w:val="6"/>
        <w:shd w:val="clear" w:color="auto" w:fill="auto"/>
        <w:spacing w:after="0" w:line="360" w:lineRule="auto"/>
        <w:ind w:left="120" w:right="60" w:firstLine="520"/>
        <w:rPr>
          <w:sz w:val="28"/>
          <w:szCs w:val="28"/>
        </w:rPr>
      </w:pPr>
      <w:r w:rsidRPr="0019736F">
        <w:rPr>
          <w:sz w:val="28"/>
          <w:szCs w:val="28"/>
        </w:rPr>
        <w:t>1.1. Исполнитель обязуется оказывать услуги по передаче электрической энергии (мощности) в объемах, установленных Приложением № 4 в пределах пропускной способности электрических сетей, от точек приема до точек поставки / точек отпуска электрической энергии путем осуществления комплекса организационно и технологически связанных действий, электрических сетей, принадлежащих Исполнителю на праве собственности или ином законном основании, а Заказчик обязуется оплачивать оказанные услуги по передаче электроэнергии в порядкеисроки, установленные настоящим договором.</w:t>
      </w:r>
    </w:p>
    <w:p w:rsidR="001B22AA" w:rsidRPr="0019736F" w:rsidRDefault="001B22AA" w:rsidP="0019736F">
      <w:pPr>
        <w:pStyle w:val="6"/>
        <w:shd w:val="clear" w:color="auto" w:fill="auto"/>
        <w:spacing w:after="0" w:line="360" w:lineRule="auto"/>
        <w:ind w:left="100" w:right="80" w:firstLine="580"/>
        <w:rPr>
          <w:sz w:val="28"/>
          <w:szCs w:val="28"/>
        </w:rPr>
      </w:pPr>
      <w:r w:rsidRPr="0019736F">
        <w:rPr>
          <w:sz w:val="28"/>
          <w:szCs w:val="28"/>
        </w:rPr>
        <w:t>Исполнитель осуществляет комплекс организационных и технологических действий, обеспечивающих передачу электрической энергии в пределах границ балансовой принадлежности.</w:t>
      </w:r>
    </w:p>
    <w:p w:rsidR="001B22AA" w:rsidRPr="0019736F" w:rsidRDefault="001B22AA" w:rsidP="0019736F">
      <w:pPr>
        <w:pStyle w:val="6"/>
        <w:shd w:val="clear" w:color="auto" w:fill="auto"/>
        <w:spacing w:after="0" w:line="360" w:lineRule="auto"/>
        <w:ind w:left="100" w:right="80" w:firstLine="580"/>
        <w:rPr>
          <w:sz w:val="28"/>
          <w:szCs w:val="28"/>
        </w:rPr>
      </w:pPr>
      <w:r w:rsidRPr="0019736F">
        <w:rPr>
          <w:sz w:val="28"/>
          <w:szCs w:val="28"/>
        </w:rPr>
        <w:t>1.2. Исполнитель, в порядке, предусмотренном Приложением № 5 к настоящему договору, осуществляет действия по введению ограничения или возобновлению режима потребления электроэнергии (мощности) потребителям, иным владельцам энергооборудования, непосредственно присоединенного к электрическим сетям Исполнителя (с обязательным контролем уровня вводимого ограничения), а Заказчик оплачивает указанные услуги. Стоимость таких услуг определяется согласованной Сторонами сметой затрат Исполнителя.</w:t>
      </w:r>
    </w:p>
    <w:p w:rsidR="001B22AA" w:rsidRPr="0019736F" w:rsidRDefault="001B22AA" w:rsidP="0019736F">
      <w:pPr>
        <w:pStyle w:val="6"/>
        <w:numPr>
          <w:ilvl w:val="0"/>
          <w:numId w:val="1"/>
        </w:numPr>
        <w:shd w:val="clear" w:color="auto" w:fill="auto"/>
        <w:tabs>
          <w:tab w:val="left" w:pos="1247"/>
        </w:tabs>
        <w:spacing w:after="0" w:line="360" w:lineRule="auto"/>
        <w:ind w:left="100" w:right="80" w:firstLine="580"/>
        <w:rPr>
          <w:sz w:val="28"/>
          <w:szCs w:val="28"/>
        </w:rPr>
      </w:pPr>
      <w:r w:rsidRPr="0019736F">
        <w:rPr>
          <w:sz w:val="28"/>
          <w:szCs w:val="28"/>
        </w:rPr>
        <w:t>Исполнитель самостоятельно урегулирует отношения по приобретению электрической энергии (мощности) для хозяйственных нужд и в целях компенсации потерь в его электрических сетях, образующихся в процессе передачи электрической энергии (мощности) по электрическим сетям Исполнителя, путем заключения соответствующих договоров.</w:t>
      </w:r>
    </w:p>
    <w:p w:rsidR="001B22AA" w:rsidRPr="0019736F" w:rsidRDefault="001B22AA" w:rsidP="0019736F">
      <w:pPr>
        <w:pStyle w:val="6"/>
        <w:numPr>
          <w:ilvl w:val="0"/>
          <w:numId w:val="1"/>
        </w:numPr>
        <w:shd w:val="clear" w:color="auto" w:fill="auto"/>
        <w:tabs>
          <w:tab w:val="left" w:pos="1286"/>
        </w:tabs>
        <w:spacing w:after="0" w:line="360" w:lineRule="auto"/>
        <w:ind w:left="100" w:right="80" w:firstLine="580"/>
        <w:rPr>
          <w:sz w:val="28"/>
          <w:szCs w:val="28"/>
        </w:rPr>
      </w:pPr>
      <w:r w:rsidRPr="0019736F">
        <w:rPr>
          <w:sz w:val="28"/>
          <w:szCs w:val="28"/>
        </w:rPr>
        <w:t>В целях настоящего Договора при определении объема и стоимости передаваемой электрической энергии Стороны определили, что под термином «электрическая энергия» понимается активная электрическая энергия. В фактические объемы передачи электрической энергии и в оплачиваемую услугу не включаются объемы реактивной электрической энергии, если иное не предусмотрено настоящим Договором.</w:t>
      </w:r>
    </w:p>
    <w:p w:rsidR="001B22AA" w:rsidRPr="0019736F" w:rsidRDefault="001B22AA" w:rsidP="0019736F">
      <w:pPr>
        <w:pStyle w:val="6"/>
        <w:numPr>
          <w:ilvl w:val="0"/>
          <w:numId w:val="1"/>
        </w:numPr>
        <w:shd w:val="clear" w:color="auto" w:fill="auto"/>
        <w:tabs>
          <w:tab w:val="left" w:pos="1252"/>
        </w:tabs>
        <w:spacing w:after="0" w:line="360" w:lineRule="auto"/>
        <w:ind w:left="100" w:right="80" w:firstLine="580"/>
        <w:rPr>
          <w:sz w:val="28"/>
          <w:szCs w:val="28"/>
        </w:rPr>
      </w:pPr>
      <w:r w:rsidRPr="0019736F">
        <w:rPr>
          <w:sz w:val="28"/>
          <w:szCs w:val="28"/>
        </w:rPr>
        <w:t>Стороны в Приложениях к настоящему договору определили следующие существенные условия настоящего Договора:</w:t>
      </w:r>
    </w:p>
    <w:p w:rsidR="001B22AA" w:rsidRPr="0019736F" w:rsidRDefault="001B22AA" w:rsidP="0019736F">
      <w:pPr>
        <w:pStyle w:val="6"/>
        <w:numPr>
          <w:ilvl w:val="0"/>
          <w:numId w:val="2"/>
        </w:numPr>
        <w:shd w:val="clear" w:color="auto" w:fill="auto"/>
        <w:tabs>
          <w:tab w:val="left" w:pos="978"/>
        </w:tabs>
        <w:spacing w:after="0" w:line="360" w:lineRule="auto"/>
        <w:ind w:left="100" w:right="80" w:firstLine="580"/>
        <w:rPr>
          <w:sz w:val="28"/>
          <w:szCs w:val="28"/>
        </w:rPr>
      </w:pPr>
      <w:r w:rsidRPr="0019736F">
        <w:rPr>
          <w:sz w:val="28"/>
          <w:szCs w:val="28"/>
        </w:rPr>
        <w:t>Акт разграничения балансовой принадлежности электрических сетей и Акт разграничения эксплуатационной ответственности сторон (Приложения № 11 и № 12), которые фиксируют точки присоединения энергопринимающих устройств Потребителя к объектам электросетевого хозяйства Исполнителя и границы ответственности между Потребителем и Исполнителем за состояние и обслуживание объектов электросетевого хозяйства;</w:t>
      </w:r>
    </w:p>
    <w:p w:rsidR="001B22AA" w:rsidRPr="0019736F" w:rsidRDefault="001B22AA" w:rsidP="0019736F">
      <w:pPr>
        <w:pStyle w:val="6"/>
        <w:numPr>
          <w:ilvl w:val="0"/>
          <w:numId w:val="2"/>
        </w:numPr>
        <w:shd w:val="clear" w:color="auto" w:fill="auto"/>
        <w:tabs>
          <w:tab w:val="left" w:pos="1021"/>
        </w:tabs>
        <w:spacing w:after="0" w:line="360" w:lineRule="auto"/>
        <w:ind w:left="100" w:firstLine="580"/>
        <w:rPr>
          <w:sz w:val="28"/>
          <w:szCs w:val="28"/>
        </w:rPr>
      </w:pPr>
      <w:r w:rsidRPr="0019736F">
        <w:rPr>
          <w:sz w:val="28"/>
          <w:szCs w:val="28"/>
        </w:rPr>
        <w:t>Акт о технологическом присоединении (Приложение № 13);</w:t>
      </w:r>
    </w:p>
    <w:p w:rsidR="001B22AA" w:rsidRPr="0019736F" w:rsidRDefault="001B22AA" w:rsidP="0019736F">
      <w:pPr>
        <w:pStyle w:val="6"/>
        <w:numPr>
          <w:ilvl w:val="0"/>
          <w:numId w:val="2"/>
        </w:numPr>
        <w:shd w:val="clear" w:color="auto" w:fill="auto"/>
        <w:tabs>
          <w:tab w:val="left" w:pos="815"/>
        </w:tabs>
        <w:spacing w:after="0" w:line="360" w:lineRule="auto"/>
        <w:ind w:left="100" w:right="80" w:firstLine="580"/>
        <w:rPr>
          <w:sz w:val="28"/>
          <w:szCs w:val="28"/>
        </w:rPr>
      </w:pPr>
      <w:r w:rsidRPr="0019736F">
        <w:rPr>
          <w:sz w:val="28"/>
          <w:szCs w:val="28"/>
        </w:rPr>
        <w:t>величина мощности, в пределах которой Исполнитель принимает на себя обязательства обеспечить передачу электрической энергий (мощности) в точках присоединения (Приложение № 4);</w:t>
      </w:r>
    </w:p>
    <w:p w:rsidR="001B22AA" w:rsidRPr="0019736F" w:rsidRDefault="001B22AA" w:rsidP="0019736F">
      <w:pPr>
        <w:pStyle w:val="6"/>
        <w:numPr>
          <w:ilvl w:val="0"/>
          <w:numId w:val="2"/>
        </w:numPr>
        <w:shd w:val="clear" w:color="auto" w:fill="auto"/>
        <w:tabs>
          <w:tab w:val="left" w:pos="791"/>
        </w:tabs>
        <w:spacing w:after="0" w:line="360" w:lineRule="auto"/>
        <w:ind w:left="100" w:right="80" w:firstLine="580"/>
        <w:rPr>
          <w:sz w:val="28"/>
          <w:szCs w:val="28"/>
        </w:rPr>
      </w:pPr>
      <w:r w:rsidRPr="0019736F">
        <w:rPr>
          <w:sz w:val="28"/>
          <w:szCs w:val="28"/>
        </w:rPr>
        <w:t>перечень приборов учета электроэнергии, в том числе расчетных и контрольных с указанием их балансовой принадлежности (Приложения № 1.1 и № 2.1);</w:t>
      </w:r>
    </w:p>
    <w:p w:rsidR="001B22AA" w:rsidRPr="0019736F" w:rsidRDefault="001B22AA" w:rsidP="0019736F">
      <w:pPr>
        <w:pStyle w:val="6"/>
        <w:numPr>
          <w:ilvl w:val="0"/>
          <w:numId w:val="2"/>
        </w:numPr>
        <w:shd w:val="clear" w:color="auto" w:fill="auto"/>
        <w:tabs>
          <w:tab w:val="left" w:pos="921"/>
        </w:tabs>
        <w:spacing w:after="0" w:line="360" w:lineRule="auto"/>
        <w:ind w:left="100" w:right="80" w:firstLine="580"/>
        <w:rPr>
          <w:sz w:val="28"/>
          <w:szCs w:val="28"/>
        </w:rPr>
      </w:pPr>
      <w:r w:rsidRPr="0019736F">
        <w:rPr>
          <w:sz w:val="28"/>
          <w:szCs w:val="28"/>
        </w:rPr>
        <w:t xml:space="preserve">информация о наименовании Потребителя электрической энергии, передаваемой с использованием электрических сетей данной сетевой организации, - юридического лица (фамилия, имя и отчество физического лица), место нахождения юридического лица (место жительства физического лица), его точки поставки на розничном рынке, платежные реквизиты (Приложение </w:t>
      </w:r>
      <w:r w:rsidRPr="0019736F">
        <w:rPr>
          <w:rStyle w:val="LucidaSansUnicode"/>
          <w:sz w:val="28"/>
          <w:szCs w:val="28"/>
        </w:rPr>
        <w:t>№3);</w:t>
      </w:r>
    </w:p>
    <w:p w:rsidR="001B22AA" w:rsidRPr="0019736F" w:rsidRDefault="001B22AA" w:rsidP="0019736F">
      <w:pPr>
        <w:pStyle w:val="6"/>
        <w:numPr>
          <w:ilvl w:val="0"/>
          <w:numId w:val="2"/>
        </w:numPr>
        <w:shd w:val="clear" w:color="auto" w:fill="auto"/>
        <w:tabs>
          <w:tab w:val="left" w:pos="1007"/>
        </w:tabs>
        <w:spacing w:after="0" w:line="360" w:lineRule="auto"/>
        <w:ind w:left="100" w:right="80" w:firstLine="580"/>
        <w:rPr>
          <w:sz w:val="28"/>
          <w:szCs w:val="28"/>
        </w:rPr>
      </w:pPr>
      <w:r w:rsidRPr="0019736F">
        <w:rPr>
          <w:sz w:val="28"/>
          <w:szCs w:val="28"/>
        </w:rPr>
        <w:t>Акт согласования аварийной и технологической брони», который фиксирует величину технологической и аварийной брони (Приложение № 14);</w:t>
      </w:r>
    </w:p>
    <w:p w:rsidR="001B22AA" w:rsidRPr="0019736F" w:rsidRDefault="001B22AA" w:rsidP="0019736F">
      <w:pPr>
        <w:pStyle w:val="6"/>
        <w:shd w:val="clear" w:color="auto" w:fill="auto"/>
        <w:spacing w:after="0" w:line="360" w:lineRule="auto"/>
        <w:ind w:left="100" w:firstLine="580"/>
        <w:rPr>
          <w:sz w:val="28"/>
          <w:szCs w:val="28"/>
        </w:rPr>
      </w:pPr>
      <w:r w:rsidRPr="0019736F">
        <w:rPr>
          <w:rStyle w:val="8"/>
          <w:b w:val="0"/>
          <w:sz w:val="28"/>
          <w:szCs w:val="28"/>
        </w:rPr>
        <w:t>1</w:t>
      </w:r>
      <w:r w:rsidRPr="0019736F">
        <w:rPr>
          <w:sz w:val="28"/>
          <w:szCs w:val="28"/>
        </w:rPr>
        <w:t xml:space="preserve">.5.1. Акт разграничения балансовой принадлежности сетей и Акт разграничения эксплуатационной ответственности сторон (Приложения №11 и № 12) должны содержать следующую </w:t>
      </w:r>
      <w:r w:rsidRPr="0019736F">
        <w:rPr>
          <w:rStyle w:val="11"/>
          <w:b w:val="0"/>
          <w:sz w:val="28"/>
          <w:szCs w:val="28"/>
        </w:rPr>
        <w:t>информацию:</w:t>
      </w:r>
    </w:p>
    <w:p w:rsidR="001B22AA" w:rsidRPr="0019736F" w:rsidRDefault="001B22AA" w:rsidP="0019736F">
      <w:pPr>
        <w:pStyle w:val="6"/>
        <w:shd w:val="clear" w:color="auto" w:fill="auto"/>
        <w:spacing w:after="0" w:line="360" w:lineRule="auto"/>
        <w:ind w:left="100" w:right="80" w:firstLine="580"/>
        <w:rPr>
          <w:sz w:val="28"/>
          <w:szCs w:val="28"/>
        </w:rPr>
      </w:pPr>
      <w:r w:rsidRPr="0019736F">
        <w:rPr>
          <w:sz w:val="28"/>
          <w:szCs w:val="28"/>
        </w:rPr>
        <w:t>-точки присоединения к электрическим сетям Исполнителя энергопринимающих устройств всех владельцев энергооборудования, непосредственно технологически присоединенного к электрическим сетям Исполнителя;</w:t>
      </w:r>
    </w:p>
    <w:p w:rsidR="001B22AA" w:rsidRPr="0019736F" w:rsidRDefault="001B22AA" w:rsidP="0019736F">
      <w:pPr>
        <w:pStyle w:val="6"/>
        <w:shd w:val="clear" w:color="auto" w:fill="auto"/>
        <w:spacing w:after="0" w:line="360" w:lineRule="auto"/>
        <w:ind w:left="100" w:right="32" w:firstLine="580"/>
        <w:jc w:val="left"/>
        <w:rPr>
          <w:sz w:val="28"/>
          <w:szCs w:val="28"/>
        </w:rPr>
      </w:pPr>
      <w:r w:rsidRPr="0019736F">
        <w:rPr>
          <w:sz w:val="28"/>
          <w:szCs w:val="28"/>
        </w:rPr>
        <w:t>-границы эксплуатационной ответственности между Исполнителем и иными владельцами энергооборудования, непосредственно   технологически      присоединенного   к электрическим    сетям       Исполнителя - величину разрешенной мощности энергопринимающих  устройств   электрической сети Исполнителя,  с   распределением  указанной  величины по каждой точке приема и отпуска электроэнергии;</w:t>
      </w:r>
    </w:p>
    <w:p w:rsidR="001B22AA" w:rsidRPr="0019736F" w:rsidRDefault="001B22AA" w:rsidP="0019736F">
      <w:pPr>
        <w:pStyle w:val="20"/>
        <w:shd w:val="clear" w:color="auto" w:fill="auto"/>
        <w:spacing w:after="485" w:line="360" w:lineRule="auto"/>
        <w:ind w:left="280" w:firstLine="700"/>
        <w:rPr>
          <w:sz w:val="28"/>
          <w:szCs w:val="28"/>
        </w:rPr>
      </w:pPr>
      <w:r w:rsidRPr="0019736F">
        <w:rPr>
          <w:sz w:val="28"/>
          <w:szCs w:val="28"/>
        </w:rPr>
        <w:t>- категорию надежности электроснабжения энергоустановок.</w:t>
      </w:r>
    </w:p>
    <w:p w:rsidR="001B22AA" w:rsidRPr="0019736F" w:rsidRDefault="001B22AA" w:rsidP="0019736F">
      <w:pPr>
        <w:pStyle w:val="321"/>
        <w:keepNext/>
        <w:keepLines/>
        <w:shd w:val="clear" w:color="auto" w:fill="auto"/>
        <w:spacing w:before="0" w:after="115" w:line="360" w:lineRule="auto"/>
        <w:ind w:left="3400"/>
        <w:rPr>
          <w:sz w:val="28"/>
          <w:szCs w:val="28"/>
        </w:rPr>
      </w:pPr>
      <w:bookmarkStart w:id="1" w:name="bookmark1"/>
      <w:r w:rsidRPr="0019736F">
        <w:rPr>
          <w:sz w:val="28"/>
          <w:szCs w:val="28"/>
        </w:rPr>
        <w:t>2. ПРАВА И ОБЯЗАННОСТИ СТОРОН</w:t>
      </w:r>
      <w:bookmarkEnd w:id="1"/>
    </w:p>
    <w:p w:rsidR="001B22AA" w:rsidRPr="0019736F" w:rsidRDefault="001B22AA" w:rsidP="0019736F">
      <w:pPr>
        <w:pStyle w:val="321"/>
        <w:keepNext/>
        <w:keepLines/>
        <w:shd w:val="clear" w:color="auto" w:fill="auto"/>
        <w:spacing w:before="0" w:after="0" w:line="360" w:lineRule="auto"/>
        <w:ind w:left="280" w:firstLine="700"/>
        <w:jc w:val="both"/>
        <w:rPr>
          <w:sz w:val="28"/>
          <w:szCs w:val="28"/>
        </w:rPr>
      </w:pPr>
      <w:bookmarkStart w:id="2" w:name="bookmark2"/>
      <w:r w:rsidRPr="0019736F">
        <w:rPr>
          <w:rStyle w:val="3212pt"/>
          <w:sz w:val="28"/>
          <w:szCs w:val="28"/>
        </w:rPr>
        <w:t>2.1.</w:t>
      </w:r>
      <w:r w:rsidRPr="0019736F">
        <w:rPr>
          <w:sz w:val="28"/>
          <w:szCs w:val="28"/>
        </w:rPr>
        <w:t xml:space="preserve"> Стороны обязуются:</w:t>
      </w:r>
      <w:bookmarkEnd w:id="2"/>
    </w:p>
    <w:p w:rsidR="001B22AA" w:rsidRPr="0019736F" w:rsidRDefault="001B22AA" w:rsidP="0019736F">
      <w:pPr>
        <w:pStyle w:val="6"/>
        <w:numPr>
          <w:ilvl w:val="0"/>
          <w:numId w:val="3"/>
        </w:numPr>
        <w:shd w:val="clear" w:color="auto" w:fill="auto"/>
        <w:tabs>
          <w:tab w:val="left" w:pos="1782"/>
        </w:tabs>
        <w:spacing w:after="0" w:line="360" w:lineRule="auto"/>
        <w:ind w:left="280" w:right="80" w:firstLine="700"/>
        <w:jc w:val="left"/>
        <w:rPr>
          <w:sz w:val="28"/>
          <w:szCs w:val="28"/>
        </w:rPr>
      </w:pPr>
      <w:r w:rsidRPr="0019736F">
        <w:rPr>
          <w:sz w:val="28"/>
          <w:szCs w:val="28"/>
        </w:rPr>
        <w:t>При исполнении обязательств по настоящему договору руководствоваться действующим Законодательством РФ и нормативно-техническими актами.</w:t>
      </w:r>
    </w:p>
    <w:p w:rsidR="001B22AA" w:rsidRPr="0019736F" w:rsidRDefault="001B22AA" w:rsidP="0019736F">
      <w:pPr>
        <w:pStyle w:val="6"/>
        <w:numPr>
          <w:ilvl w:val="0"/>
          <w:numId w:val="3"/>
        </w:numPr>
        <w:shd w:val="clear" w:color="auto" w:fill="auto"/>
        <w:tabs>
          <w:tab w:val="left" w:pos="1581"/>
        </w:tabs>
        <w:spacing w:after="0" w:line="360" w:lineRule="auto"/>
        <w:ind w:left="280" w:right="80" w:firstLine="700"/>
        <w:jc w:val="left"/>
        <w:rPr>
          <w:sz w:val="28"/>
          <w:szCs w:val="28"/>
        </w:rPr>
      </w:pPr>
      <w:r w:rsidRPr="0019736F">
        <w:rPr>
          <w:sz w:val="28"/>
          <w:szCs w:val="28"/>
        </w:rPr>
        <w:t>Производить взаимную сверку финансовых расчетов путем составления «Акта сверки расчетов» (Приложение № 8), не позднее25 числа месяца, следующего за месяцем оказания услуг</w:t>
      </w:r>
    </w:p>
    <w:p w:rsidR="001B22AA" w:rsidRPr="0019736F" w:rsidRDefault="001B22AA" w:rsidP="0019736F">
      <w:pPr>
        <w:pStyle w:val="6"/>
        <w:shd w:val="clear" w:color="auto" w:fill="auto"/>
        <w:tabs>
          <w:tab w:val="left" w:pos="1581"/>
        </w:tabs>
        <w:spacing w:after="0" w:line="360" w:lineRule="auto"/>
        <w:ind w:left="280" w:right="80" w:firstLine="0"/>
        <w:jc w:val="left"/>
        <w:rPr>
          <w:sz w:val="28"/>
          <w:szCs w:val="28"/>
        </w:rPr>
      </w:pPr>
      <w:r w:rsidRPr="0019736F">
        <w:rPr>
          <w:sz w:val="28"/>
          <w:szCs w:val="28"/>
        </w:rPr>
        <w:t xml:space="preserve">          2.1.3. По запросу предоставлять другой стороне в электронном виде, а также на бумажном носителе за подписью уполномоченного лица (представителя) отчеты о расследовании технологических нарушений, выявленных на объектах электросетевого хозяйства данной стороны Договора, с приложением подтверждающих документов. </w:t>
      </w:r>
    </w:p>
    <w:p w:rsidR="001B22AA" w:rsidRPr="0019736F" w:rsidRDefault="001B22AA" w:rsidP="0019736F">
      <w:pPr>
        <w:pStyle w:val="6"/>
        <w:shd w:val="clear" w:color="auto" w:fill="auto"/>
        <w:spacing w:after="0" w:line="360" w:lineRule="auto"/>
        <w:ind w:left="280" w:right="80" w:firstLine="700"/>
        <w:rPr>
          <w:sz w:val="28"/>
          <w:szCs w:val="28"/>
        </w:rPr>
      </w:pPr>
      <w:r w:rsidRPr="0019736F">
        <w:rPr>
          <w:sz w:val="28"/>
          <w:szCs w:val="28"/>
        </w:rPr>
        <w:t xml:space="preserve"> 2.2.</w:t>
      </w:r>
      <w:r w:rsidRPr="0019736F">
        <w:rPr>
          <w:rStyle w:val="111"/>
          <w:sz w:val="28"/>
          <w:szCs w:val="28"/>
        </w:rPr>
        <w:t xml:space="preserve"> Заказчик обязан:</w:t>
      </w:r>
    </w:p>
    <w:p w:rsidR="001B22AA" w:rsidRPr="0019736F" w:rsidRDefault="001B22AA" w:rsidP="0019736F">
      <w:pPr>
        <w:pStyle w:val="BodyText"/>
        <w:widowControl/>
        <w:autoSpaceDE/>
        <w:autoSpaceDN/>
        <w:spacing w:line="360" w:lineRule="auto"/>
        <w:ind w:left="362" w:right="-58"/>
        <w:rPr>
          <w:sz w:val="28"/>
          <w:szCs w:val="28"/>
        </w:rPr>
      </w:pPr>
      <w:r w:rsidRPr="0019736F">
        <w:rPr>
          <w:sz w:val="28"/>
          <w:szCs w:val="28"/>
        </w:rPr>
        <w:t xml:space="preserve">         2.2.1.Обеспечить поставку (покупку) электроэнергии в объеме, обязательства по поставке которого Потребителям (по договорам энергоснабжения, купли-продажи электрической энергии) и Исполнителю (в объеме потерь электрической энергии) принял на себя Заказчик, в сети Исполнителя для передачи Потребителям, путем приобретения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 Качество и иные параметры поставляемой (покупаемой) электроэнергии должны соответствовать техническим регламентами иным обязательным требованиям, в том числе (ГОСТ 13109-97, с 01.01.2013г. ГОСТ 54149-2010).</w:t>
      </w:r>
    </w:p>
    <w:p w:rsidR="001B22AA" w:rsidRPr="0019736F" w:rsidRDefault="001B22AA" w:rsidP="0019736F">
      <w:pPr>
        <w:pStyle w:val="6"/>
        <w:shd w:val="clear" w:color="auto" w:fill="auto"/>
        <w:tabs>
          <w:tab w:val="left" w:pos="1302"/>
        </w:tabs>
        <w:spacing w:after="0" w:line="360" w:lineRule="auto"/>
        <w:ind w:left="280" w:firstLine="0"/>
        <w:rPr>
          <w:sz w:val="28"/>
          <w:szCs w:val="28"/>
        </w:rPr>
      </w:pPr>
      <w:r w:rsidRPr="0019736F">
        <w:rPr>
          <w:sz w:val="28"/>
          <w:szCs w:val="28"/>
        </w:rPr>
        <w:t xml:space="preserve">           2.2.2. В 3-х дневный срок с момента</w:t>
      </w:r>
      <w:r w:rsidRPr="0019736F">
        <w:rPr>
          <w:rStyle w:val="11pt"/>
          <w:sz w:val="28"/>
          <w:szCs w:val="28"/>
        </w:rPr>
        <w:t xml:space="preserve"> расторжения Заказчиком с ГП</w:t>
      </w:r>
      <w:r w:rsidRPr="0019736F">
        <w:rPr>
          <w:sz w:val="28"/>
          <w:szCs w:val="28"/>
        </w:rPr>
        <w:t xml:space="preserve"> (ЭСО)</w:t>
      </w:r>
      <w:r w:rsidRPr="0019736F">
        <w:rPr>
          <w:rStyle w:val="11pt"/>
          <w:sz w:val="28"/>
          <w:szCs w:val="28"/>
        </w:rPr>
        <w:t xml:space="preserve"> или Потребителем </w:t>
      </w:r>
      <w:r w:rsidRPr="0019736F">
        <w:rPr>
          <w:rStyle w:val="111"/>
          <w:b w:val="0"/>
          <w:sz w:val="28"/>
          <w:szCs w:val="28"/>
        </w:rPr>
        <w:t xml:space="preserve">договора </w:t>
      </w:r>
      <w:r w:rsidRPr="0019736F">
        <w:rPr>
          <w:sz w:val="28"/>
          <w:szCs w:val="28"/>
        </w:rPr>
        <w:t xml:space="preserve">оказания услуг по передаче электроэнергии (мощности) направлять Исполнителю </w:t>
      </w:r>
      <w:r w:rsidRPr="0019736F">
        <w:rPr>
          <w:rStyle w:val="111"/>
          <w:b w:val="0"/>
          <w:sz w:val="28"/>
          <w:szCs w:val="28"/>
        </w:rPr>
        <w:t>письменное</w:t>
      </w:r>
      <w:r w:rsidRPr="0019736F">
        <w:rPr>
          <w:sz w:val="28"/>
          <w:szCs w:val="28"/>
        </w:rPr>
        <w:t xml:space="preserve"> уведомление и соответствующую заявку на ограничение режима потребления электрической энергии.</w:t>
      </w:r>
    </w:p>
    <w:p w:rsidR="001B22AA" w:rsidRPr="0019736F" w:rsidRDefault="001B22AA" w:rsidP="0019736F">
      <w:pPr>
        <w:pStyle w:val="6"/>
        <w:shd w:val="clear" w:color="auto" w:fill="auto"/>
        <w:tabs>
          <w:tab w:val="left" w:pos="1302"/>
        </w:tabs>
        <w:spacing w:after="0" w:line="360" w:lineRule="auto"/>
        <w:ind w:left="280" w:firstLine="0"/>
        <w:rPr>
          <w:sz w:val="28"/>
          <w:szCs w:val="28"/>
        </w:rPr>
      </w:pPr>
      <w:r w:rsidRPr="0019736F">
        <w:rPr>
          <w:sz w:val="28"/>
          <w:szCs w:val="28"/>
        </w:rPr>
        <w:t xml:space="preserve">          2.2.3. Производить оплату, оказанных Исполнителем услуг, в сроки и в порядке, предусмотренном  настоящим договором.</w:t>
      </w:r>
    </w:p>
    <w:p w:rsidR="001B22AA" w:rsidRPr="0019736F" w:rsidRDefault="001B22AA" w:rsidP="0019736F">
      <w:pPr>
        <w:pStyle w:val="6"/>
        <w:shd w:val="clear" w:color="auto" w:fill="auto"/>
        <w:spacing w:after="0" w:line="360" w:lineRule="auto"/>
        <w:ind w:left="280" w:firstLine="700"/>
        <w:rPr>
          <w:sz w:val="28"/>
          <w:szCs w:val="28"/>
        </w:rPr>
      </w:pPr>
      <w:r w:rsidRPr="0019736F">
        <w:rPr>
          <w:sz w:val="28"/>
          <w:szCs w:val="28"/>
        </w:rPr>
        <w:t>2.2.4. Производить совместно с представителями Исполнителя снятие показаний приборов учета, находящихся на балансе Заказчика.</w:t>
      </w:r>
    </w:p>
    <w:p w:rsidR="001B22AA" w:rsidRPr="0019736F" w:rsidRDefault="001B22AA" w:rsidP="0019736F">
      <w:pPr>
        <w:pStyle w:val="6"/>
        <w:shd w:val="clear" w:color="auto" w:fill="auto"/>
        <w:spacing w:after="0" w:line="360" w:lineRule="auto"/>
        <w:ind w:left="280" w:firstLine="700"/>
        <w:rPr>
          <w:sz w:val="28"/>
          <w:szCs w:val="28"/>
        </w:rPr>
      </w:pPr>
      <w:r w:rsidRPr="0019736F">
        <w:rPr>
          <w:sz w:val="28"/>
          <w:szCs w:val="28"/>
        </w:rPr>
        <w:t>2.2.5. Обеспечивать работоспособное состояние и соблюдение обязательных требований к эксплуатации принадлежащих Заказчику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1B22AA" w:rsidRPr="0019736F" w:rsidRDefault="001B22AA" w:rsidP="0019736F">
      <w:pPr>
        <w:pStyle w:val="6"/>
        <w:shd w:val="clear" w:color="auto" w:fill="auto"/>
        <w:tabs>
          <w:tab w:val="left" w:pos="1647"/>
        </w:tabs>
        <w:spacing w:after="0" w:line="360" w:lineRule="auto"/>
        <w:ind w:right="80" w:firstLine="0"/>
        <w:jc w:val="left"/>
        <w:rPr>
          <w:sz w:val="28"/>
          <w:szCs w:val="28"/>
        </w:rPr>
      </w:pPr>
      <w:r w:rsidRPr="0019736F">
        <w:rPr>
          <w:sz w:val="28"/>
          <w:szCs w:val="28"/>
        </w:rPr>
        <w:t xml:space="preserve">                 2.2.6.Направлять Исполнителю в 3-х дневный срок копии поступающих Заказчику претензий, жалоб и заявлений, (либо запросов, писем и т.д.) по вопросам надежности и качества снабжения</w:t>
      </w:r>
    </w:p>
    <w:p w:rsidR="001B22AA" w:rsidRPr="0019736F" w:rsidRDefault="001B22AA" w:rsidP="0019736F">
      <w:pPr>
        <w:pStyle w:val="6"/>
        <w:shd w:val="clear" w:color="auto" w:fill="auto"/>
        <w:spacing w:after="0" w:line="360" w:lineRule="auto"/>
        <w:ind w:left="20" w:firstLine="0"/>
        <w:jc w:val="left"/>
        <w:rPr>
          <w:sz w:val="28"/>
          <w:szCs w:val="28"/>
        </w:rPr>
      </w:pPr>
      <w:r w:rsidRPr="0019736F">
        <w:rPr>
          <w:sz w:val="28"/>
          <w:szCs w:val="28"/>
        </w:rPr>
        <w:t>электроэнергией в пределах зоны ответственности Исполнителя.</w:t>
      </w:r>
    </w:p>
    <w:p w:rsidR="001B22AA" w:rsidRPr="0019736F" w:rsidRDefault="001B22AA" w:rsidP="0019736F">
      <w:pPr>
        <w:pStyle w:val="6"/>
        <w:shd w:val="clear" w:color="auto" w:fill="auto"/>
        <w:tabs>
          <w:tab w:val="left" w:pos="1647"/>
        </w:tabs>
        <w:spacing w:after="0" w:line="360" w:lineRule="auto"/>
        <w:ind w:right="80" w:firstLine="0"/>
        <w:jc w:val="left"/>
        <w:rPr>
          <w:sz w:val="28"/>
          <w:szCs w:val="28"/>
        </w:rPr>
      </w:pPr>
      <w:r w:rsidRPr="0019736F">
        <w:rPr>
          <w:sz w:val="28"/>
          <w:szCs w:val="28"/>
        </w:rPr>
        <w:t xml:space="preserve">                2.2.7. Рассматривать в порядке, указанном в настоящем договоре и приложениях к нему, поступающие от Исполнителя отчетные документы об объемах оказанных услуг.</w:t>
      </w:r>
    </w:p>
    <w:p w:rsidR="001B22AA" w:rsidRPr="0019736F" w:rsidRDefault="001B22AA" w:rsidP="0019736F">
      <w:pPr>
        <w:pStyle w:val="6"/>
        <w:shd w:val="clear" w:color="auto" w:fill="auto"/>
        <w:spacing w:line="360" w:lineRule="auto"/>
        <w:ind w:left="181" w:firstLine="0"/>
        <w:rPr>
          <w:rStyle w:val="LucidaSansUnicode1"/>
          <w:rFonts w:ascii="Times New Roman" w:hAnsi="Times New Roman" w:cs="Times New Roman"/>
          <w:b w:val="0"/>
          <w:i w:val="0"/>
          <w:sz w:val="28"/>
          <w:szCs w:val="28"/>
        </w:rPr>
      </w:pPr>
      <w:r w:rsidRPr="0019736F">
        <w:rPr>
          <w:rStyle w:val="LucidaSansUnicode1"/>
          <w:rFonts w:ascii="Times New Roman" w:hAnsi="Times New Roman" w:cs="Times New Roman"/>
          <w:b w:val="0"/>
          <w:i w:val="0"/>
          <w:sz w:val="28"/>
          <w:szCs w:val="28"/>
        </w:rPr>
        <w:t xml:space="preserve">           2.2.8.</w:t>
      </w:r>
      <w:r w:rsidRPr="0019736F">
        <w:rPr>
          <w:sz w:val="28"/>
          <w:szCs w:val="28"/>
        </w:rPr>
        <w:t xml:space="preserve">Обеспечить уполномоченным представителям Исполнителя беспрепятственный доступ к приборам учета, находящимся на балансе Заказчика и установленным на непосредственной балансовой границе между электрическими сетями Заказчика и Исполнителя, для списания показаний в целях </w:t>
      </w:r>
      <w:r w:rsidRPr="0019736F">
        <w:rPr>
          <w:rStyle w:val="LucidaSansUnicode1"/>
          <w:rFonts w:ascii="Times New Roman" w:hAnsi="Times New Roman" w:cs="Times New Roman"/>
          <w:b w:val="0"/>
          <w:i w:val="0"/>
          <w:sz w:val="28"/>
          <w:szCs w:val="28"/>
        </w:rPr>
        <w:t>определения объема услуги по настоящему договору.</w:t>
      </w:r>
    </w:p>
    <w:p w:rsidR="001B22AA" w:rsidRPr="0019736F" w:rsidRDefault="001B22AA" w:rsidP="0019736F">
      <w:pPr>
        <w:pStyle w:val="6"/>
        <w:shd w:val="clear" w:color="auto" w:fill="auto"/>
        <w:spacing w:line="360" w:lineRule="auto"/>
        <w:ind w:left="181" w:firstLine="0"/>
        <w:rPr>
          <w:rStyle w:val="LucidaSansUnicode1"/>
          <w:rFonts w:ascii="Times New Roman" w:hAnsi="Times New Roman" w:cs="Times New Roman"/>
          <w:b w:val="0"/>
          <w:i w:val="0"/>
          <w:sz w:val="28"/>
          <w:szCs w:val="28"/>
        </w:rPr>
      </w:pPr>
      <w:r w:rsidRPr="0019736F">
        <w:rPr>
          <w:rStyle w:val="LucidaSansUnicode1"/>
          <w:rFonts w:ascii="Times New Roman" w:hAnsi="Times New Roman" w:cs="Times New Roman"/>
          <w:b w:val="0"/>
          <w:i w:val="0"/>
          <w:sz w:val="28"/>
          <w:szCs w:val="28"/>
        </w:rPr>
        <w:t xml:space="preserve">            2.2.9. Осуществлять эксплуатацию и круглосуточное оперативное управление электроустановками, принадлежащим</w:t>
      </w:r>
      <w:r>
        <w:rPr>
          <w:rStyle w:val="LucidaSansUnicode1"/>
          <w:rFonts w:ascii="Times New Roman" w:hAnsi="Times New Roman" w:cs="Times New Roman"/>
          <w:b w:val="0"/>
          <w:i w:val="0"/>
          <w:sz w:val="28"/>
          <w:szCs w:val="28"/>
        </w:rPr>
        <w:t>и</w:t>
      </w:r>
      <w:r w:rsidRPr="0019736F">
        <w:rPr>
          <w:rStyle w:val="LucidaSansUnicode1"/>
          <w:rFonts w:ascii="Times New Roman" w:hAnsi="Times New Roman" w:cs="Times New Roman"/>
          <w:b w:val="0"/>
          <w:i w:val="0"/>
          <w:sz w:val="28"/>
          <w:szCs w:val="28"/>
        </w:rPr>
        <w:t xml:space="preserve"> Заказчику на праве собственности или ином законном основании, в соответствии с действующим законодательством и иными нормативно-техническими актами.</w:t>
      </w:r>
      <w:r w:rsidRPr="0019736F">
        <w:rPr>
          <w:rStyle w:val="LucidaSansUnicode1"/>
          <w:rFonts w:ascii="Times New Roman" w:hAnsi="Times New Roman" w:cs="Times New Roman"/>
          <w:b w:val="0"/>
          <w:i w:val="0"/>
          <w:sz w:val="28"/>
          <w:szCs w:val="28"/>
        </w:rPr>
        <w:tab/>
      </w:r>
    </w:p>
    <w:p w:rsidR="001B22AA" w:rsidRPr="0019736F" w:rsidRDefault="001B22AA" w:rsidP="0019736F">
      <w:pPr>
        <w:pStyle w:val="6"/>
        <w:shd w:val="clear" w:color="auto" w:fill="auto"/>
        <w:spacing w:line="360" w:lineRule="auto"/>
        <w:ind w:firstLine="181"/>
        <w:rPr>
          <w:rStyle w:val="LucidaSansUnicode1"/>
          <w:rFonts w:ascii="Times New Roman" w:hAnsi="Times New Roman" w:cs="Times New Roman"/>
          <w:b w:val="0"/>
          <w:i w:val="0"/>
          <w:sz w:val="28"/>
          <w:szCs w:val="28"/>
        </w:rPr>
      </w:pPr>
      <w:r w:rsidRPr="0019736F">
        <w:rPr>
          <w:rStyle w:val="LucidaSansUnicode1"/>
          <w:rFonts w:ascii="Times New Roman" w:hAnsi="Times New Roman" w:cs="Times New Roman"/>
          <w:b w:val="0"/>
          <w:i w:val="0"/>
          <w:sz w:val="28"/>
          <w:szCs w:val="28"/>
        </w:rPr>
        <w:t xml:space="preserve">            2.2.10. При заключении договора с ГП предусмотреть обязанность ГП по включению в договор     энергоснабжения следующих условий: </w:t>
      </w:r>
    </w:p>
    <w:p w:rsidR="001B22AA" w:rsidRPr="0019736F" w:rsidRDefault="001B22AA" w:rsidP="0019736F">
      <w:pPr>
        <w:pStyle w:val="6"/>
        <w:shd w:val="clear" w:color="auto" w:fill="auto"/>
        <w:spacing w:after="0" w:line="360" w:lineRule="auto"/>
        <w:ind w:left="240" w:firstLine="600"/>
        <w:rPr>
          <w:sz w:val="28"/>
          <w:szCs w:val="28"/>
        </w:rPr>
      </w:pPr>
      <w:r w:rsidRPr="0019736F">
        <w:rPr>
          <w:b/>
          <w:sz w:val="28"/>
          <w:szCs w:val="28"/>
        </w:rPr>
        <w:t>Обязанности Потребителя</w:t>
      </w:r>
      <w:r w:rsidRPr="0019736F">
        <w:rPr>
          <w:sz w:val="28"/>
          <w:szCs w:val="28"/>
        </w:rPr>
        <w:t>:</w:t>
      </w:r>
    </w:p>
    <w:p w:rsidR="001B22AA" w:rsidRPr="0019736F" w:rsidRDefault="001B22AA" w:rsidP="0019736F">
      <w:pPr>
        <w:pStyle w:val="6"/>
        <w:shd w:val="clear" w:color="auto" w:fill="auto"/>
        <w:tabs>
          <w:tab w:val="left" w:pos="1046"/>
        </w:tabs>
        <w:spacing w:after="0" w:line="360" w:lineRule="auto"/>
        <w:ind w:left="240" w:right="80" w:firstLine="600"/>
        <w:rPr>
          <w:sz w:val="28"/>
          <w:szCs w:val="28"/>
        </w:rPr>
      </w:pPr>
      <w:r w:rsidRPr="0019736F">
        <w:rPr>
          <w:sz w:val="28"/>
          <w:szCs w:val="28"/>
        </w:rPr>
        <w:t>а)</w:t>
      </w:r>
      <w:r w:rsidRPr="0019736F">
        <w:rPr>
          <w:sz w:val="28"/>
          <w:szCs w:val="28"/>
        </w:rPr>
        <w:tab/>
        <w:t>Поддерживать в надлежащем техническом состоянии принадлежащие ему средства релейной защиты, противоаварийной и режимной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B22AA" w:rsidRPr="0019736F" w:rsidRDefault="001B22AA" w:rsidP="0019736F">
      <w:pPr>
        <w:pStyle w:val="6"/>
        <w:shd w:val="clear" w:color="auto" w:fill="auto"/>
        <w:tabs>
          <w:tab w:val="left" w:pos="1046"/>
        </w:tabs>
        <w:spacing w:after="0" w:line="360" w:lineRule="auto"/>
        <w:ind w:left="240" w:right="80" w:firstLine="600"/>
        <w:rPr>
          <w:sz w:val="28"/>
          <w:szCs w:val="28"/>
        </w:rPr>
      </w:pPr>
      <w:r w:rsidRPr="0019736F">
        <w:rPr>
          <w:sz w:val="28"/>
          <w:szCs w:val="28"/>
        </w:rPr>
        <w:t xml:space="preserve"> б)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1B22AA" w:rsidRPr="0019736F" w:rsidRDefault="001B22AA" w:rsidP="0019736F">
      <w:pPr>
        <w:pStyle w:val="6"/>
        <w:shd w:val="clear" w:color="auto" w:fill="auto"/>
        <w:tabs>
          <w:tab w:val="left" w:pos="1046"/>
        </w:tabs>
        <w:spacing w:after="0" w:line="360" w:lineRule="auto"/>
        <w:ind w:left="240" w:right="80" w:firstLine="600"/>
        <w:rPr>
          <w:sz w:val="28"/>
          <w:szCs w:val="28"/>
        </w:rPr>
      </w:pPr>
      <w:r w:rsidRPr="0019736F">
        <w:rPr>
          <w:sz w:val="28"/>
          <w:szCs w:val="28"/>
        </w:rPr>
        <w:t>в)</w:t>
      </w:r>
      <w:r w:rsidRPr="0019736F">
        <w:rPr>
          <w:sz w:val="28"/>
          <w:szCs w:val="28"/>
        </w:rPr>
        <w:tab/>
        <w:t>незамедлительно сообщать сетевой организации, к сетям которой непосредственно присоединены электроустановки Потребителей, обо всех нарушениях схемы учета и неисправностях в работе расчетных приборов учета, о нарушениях защитных и пломбирующих устройств приборов учета;</w:t>
      </w:r>
    </w:p>
    <w:p w:rsidR="001B22AA" w:rsidRPr="0019736F" w:rsidRDefault="001B22AA" w:rsidP="0019736F">
      <w:pPr>
        <w:pStyle w:val="6"/>
        <w:shd w:val="clear" w:color="auto" w:fill="auto"/>
        <w:tabs>
          <w:tab w:val="left" w:pos="1171"/>
        </w:tabs>
        <w:spacing w:after="0" w:line="360" w:lineRule="auto"/>
        <w:ind w:left="240" w:right="80" w:firstLine="600"/>
        <w:rPr>
          <w:sz w:val="28"/>
          <w:szCs w:val="28"/>
        </w:rPr>
      </w:pPr>
      <w:r w:rsidRPr="0019736F">
        <w:rPr>
          <w:sz w:val="28"/>
          <w:szCs w:val="28"/>
        </w:rPr>
        <w:t>г)</w:t>
      </w:r>
      <w:r w:rsidRPr="0019736F">
        <w:rPr>
          <w:sz w:val="28"/>
          <w:szCs w:val="28"/>
        </w:rPr>
        <w:tab/>
        <w:t>незамедлительно сообщать Исполнителю обо всех неисправностях оборудования, принадлежащего Исполнителю, находящегося в помещении или на территории Потребителя;</w:t>
      </w:r>
    </w:p>
    <w:p w:rsidR="001B22AA" w:rsidRPr="0019736F" w:rsidRDefault="001B22AA" w:rsidP="0019736F">
      <w:pPr>
        <w:pStyle w:val="6"/>
        <w:shd w:val="clear" w:color="auto" w:fill="auto"/>
        <w:tabs>
          <w:tab w:val="left" w:pos="1171"/>
        </w:tabs>
        <w:spacing w:after="0" w:line="360" w:lineRule="auto"/>
        <w:ind w:left="240" w:right="80" w:firstLine="600"/>
        <w:rPr>
          <w:sz w:val="28"/>
          <w:szCs w:val="28"/>
        </w:rPr>
      </w:pPr>
      <w:r w:rsidRPr="0019736F">
        <w:rPr>
          <w:sz w:val="28"/>
          <w:szCs w:val="28"/>
        </w:rPr>
        <w:t>д)</w:t>
      </w:r>
      <w:r w:rsidRPr="0019736F">
        <w:rPr>
          <w:sz w:val="28"/>
          <w:szCs w:val="28"/>
        </w:rPr>
        <w:tab/>
        <w:t>информировать Исполнителя о плановых (текущих и капитальных) ремонтах на энергетических объектах Потребителя в срок, не позднее 30 дней до их начала. Согласовывать предложенные Исполнителем сроки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 либо переключения нагрузки на электрооборудование иных сетевых предприятий;</w:t>
      </w:r>
    </w:p>
    <w:p w:rsidR="001B22AA" w:rsidRPr="0019736F" w:rsidRDefault="001B22AA" w:rsidP="0019736F">
      <w:pPr>
        <w:pStyle w:val="6"/>
        <w:shd w:val="clear" w:color="auto" w:fill="auto"/>
        <w:tabs>
          <w:tab w:val="left" w:pos="1171"/>
        </w:tabs>
        <w:spacing w:after="0" w:line="360" w:lineRule="auto"/>
        <w:ind w:left="240" w:right="80" w:firstLine="600"/>
        <w:rPr>
          <w:sz w:val="28"/>
          <w:szCs w:val="28"/>
        </w:rPr>
      </w:pPr>
      <w:r w:rsidRPr="0019736F">
        <w:rPr>
          <w:sz w:val="28"/>
          <w:szCs w:val="28"/>
        </w:rPr>
        <w:t>е)</w:t>
      </w:r>
      <w:r w:rsidRPr="0019736F">
        <w:rPr>
          <w:sz w:val="28"/>
          <w:szCs w:val="28"/>
        </w:rPr>
        <w:tab/>
        <w:t>безусловно соблюдать оперативно-диспетчерскую дисциплину, требования, обеспечивающие надежность и экономичность работы основных электрических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управления(ведения);</w:t>
      </w:r>
    </w:p>
    <w:p w:rsidR="001B22AA" w:rsidRPr="0019736F" w:rsidRDefault="001B22AA" w:rsidP="0019736F">
      <w:pPr>
        <w:pStyle w:val="6"/>
        <w:shd w:val="clear" w:color="auto" w:fill="auto"/>
        <w:tabs>
          <w:tab w:val="left" w:pos="1190"/>
        </w:tabs>
        <w:spacing w:after="0" w:line="360" w:lineRule="auto"/>
        <w:ind w:left="240" w:right="80" w:firstLine="600"/>
        <w:rPr>
          <w:sz w:val="28"/>
          <w:szCs w:val="28"/>
        </w:rPr>
      </w:pPr>
      <w:r w:rsidRPr="0019736F">
        <w:rPr>
          <w:sz w:val="28"/>
          <w:szCs w:val="28"/>
        </w:rPr>
        <w:t>ж)</w:t>
      </w:r>
      <w:r w:rsidRPr="0019736F">
        <w:rPr>
          <w:sz w:val="28"/>
          <w:szCs w:val="28"/>
        </w:rPr>
        <w:tab/>
        <w:t>выполнять команды Исполнителя, направленные на введение ограничения режима потребления электрической энергии (мощности)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Российской Федерации и условиями настоящего Договора случаях;</w:t>
      </w:r>
    </w:p>
    <w:p w:rsidR="001B22AA" w:rsidRPr="0019736F" w:rsidRDefault="001B22AA" w:rsidP="0019736F">
      <w:pPr>
        <w:pStyle w:val="6"/>
        <w:shd w:val="clear" w:color="auto" w:fill="auto"/>
        <w:tabs>
          <w:tab w:val="left" w:pos="1114"/>
        </w:tabs>
        <w:spacing w:after="0" w:line="360" w:lineRule="auto"/>
        <w:ind w:left="240" w:right="80" w:firstLine="600"/>
        <w:rPr>
          <w:sz w:val="28"/>
          <w:szCs w:val="28"/>
        </w:rPr>
      </w:pPr>
      <w:r w:rsidRPr="0019736F">
        <w:rPr>
          <w:sz w:val="28"/>
          <w:szCs w:val="28"/>
        </w:rPr>
        <w:t>з)</w:t>
      </w:r>
      <w:r w:rsidRPr="0019736F">
        <w:rPr>
          <w:sz w:val="28"/>
          <w:szCs w:val="28"/>
        </w:rPr>
        <w:tab/>
        <w:t>обеспечить беспрепятственный допуск уполномоченных представителей Исполнителя к приборам учета электроэнергии (мощности), установленным в электроустановках Потребителя, в целях осуществления Исполнителем контроля по приборам учета за соблюдением установленных режимов передачи электроэнергии и заявленной мощности, проведения замеров по определению  качества электроэнергии, проведения контрольных проверок расчетных счетчиков на месте  установки, а также к электроустановкам Потребителя, в целях полного или частичного ограничения режима потребления электроэнергии;</w:t>
      </w:r>
    </w:p>
    <w:p w:rsidR="001B22AA" w:rsidRPr="0019736F" w:rsidRDefault="001B22AA" w:rsidP="0019736F">
      <w:pPr>
        <w:pStyle w:val="6"/>
        <w:shd w:val="clear" w:color="auto" w:fill="auto"/>
        <w:spacing w:after="0" w:line="360" w:lineRule="auto"/>
        <w:ind w:left="240" w:right="80" w:firstLine="600"/>
        <w:rPr>
          <w:sz w:val="28"/>
          <w:szCs w:val="28"/>
        </w:rPr>
      </w:pPr>
      <w:r w:rsidRPr="0019736F">
        <w:rPr>
          <w:sz w:val="28"/>
          <w:szCs w:val="28"/>
        </w:rPr>
        <w:t>и)урегулировать с Исполнителем 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rsidR="001B22AA" w:rsidRPr="0019736F" w:rsidRDefault="001B22AA" w:rsidP="0019736F">
      <w:pPr>
        <w:pStyle w:val="6"/>
        <w:shd w:val="clear" w:color="auto" w:fill="auto"/>
        <w:spacing w:after="0" w:line="360" w:lineRule="auto"/>
        <w:ind w:left="240" w:right="80" w:firstLine="600"/>
        <w:rPr>
          <w:sz w:val="28"/>
          <w:szCs w:val="28"/>
        </w:rPr>
      </w:pPr>
      <w:r w:rsidRPr="0019736F">
        <w:rPr>
          <w:sz w:val="28"/>
          <w:szCs w:val="28"/>
        </w:rPr>
        <w:t>к) передавать Исполнителю в согласованной форме и установленном порядке и сроки показания расчетных приборов учета, расположенных в границах балансовой принадлежности Потребителя. В случае если по условиям заключенного между Потребителем  договора оказания услуг по передаче электрической энергии (мощности), Потребитель обязан передавать показания приборов</w:t>
      </w:r>
    </w:p>
    <w:p w:rsidR="001B22AA" w:rsidRPr="0019736F" w:rsidRDefault="001B22AA" w:rsidP="0019736F">
      <w:pPr>
        <w:pStyle w:val="6"/>
        <w:shd w:val="clear" w:color="auto" w:fill="auto"/>
        <w:spacing w:after="0" w:line="360" w:lineRule="auto"/>
        <w:ind w:left="260" w:right="40" w:firstLine="0"/>
        <w:jc w:val="left"/>
        <w:rPr>
          <w:sz w:val="28"/>
          <w:szCs w:val="28"/>
        </w:rPr>
      </w:pPr>
      <w:r w:rsidRPr="0019736F">
        <w:rPr>
          <w:sz w:val="28"/>
          <w:szCs w:val="28"/>
        </w:rPr>
        <w:t>учета Заказчику, последний обязан полученную от Потребителя информацию передавать Исполнителю;</w:t>
      </w:r>
    </w:p>
    <w:p w:rsidR="001B22AA" w:rsidRPr="0019736F" w:rsidRDefault="001B22AA" w:rsidP="0019736F">
      <w:pPr>
        <w:pStyle w:val="6"/>
        <w:shd w:val="clear" w:color="auto" w:fill="auto"/>
        <w:spacing w:after="0" w:line="360" w:lineRule="auto"/>
        <w:ind w:left="260" w:right="80" w:firstLine="660"/>
        <w:rPr>
          <w:sz w:val="28"/>
          <w:szCs w:val="28"/>
        </w:rPr>
      </w:pPr>
      <w:r w:rsidRPr="0019736F">
        <w:rPr>
          <w:sz w:val="28"/>
          <w:szCs w:val="28"/>
        </w:rPr>
        <w:t>л) самостоятельно обслуживать приборы учета электроэнергии, принадлежащие Потребителю,</w:t>
      </w:r>
    </w:p>
    <w:p w:rsidR="001B22AA" w:rsidRPr="0019736F" w:rsidRDefault="001B22AA" w:rsidP="0019736F">
      <w:pPr>
        <w:pStyle w:val="6"/>
        <w:shd w:val="clear" w:color="auto" w:fill="auto"/>
        <w:spacing w:after="0" w:line="360" w:lineRule="auto"/>
        <w:ind w:left="260" w:right="80" w:firstLine="660"/>
        <w:rPr>
          <w:sz w:val="28"/>
          <w:szCs w:val="28"/>
        </w:rPr>
      </w:pPr>
      <w:r w:rsidRPr="0019736F">
        <w:rPr>
          <w:sz w:val="28"/>
          <w:szCs w:val="28"/>
        </w:rPr>
        <w:t>м)</w:t>
      </w:r>
      <w:r w:rsidRPr="0019736F">
        <w:rPr>
          <w:rStyle w:val="9pt"/>
          <w:sz w:val="28"/>
          <w:szCs w:val="28"/>
        </w:rPr>
        <w:t xml:space="preserve">компенсировать </w:t>
      </w:r>
      <w:r w:rsidRPr="0019736F">
        <w:rPr>
          <w:sz w:val="28"/>
          <w:szCs w:val="28"/>
        </w:rPr>
        <w:t>убытки Исполнителя или третьих лиц, вызванные действием бездействием) Потребителя, которое привело к нарушению установленных значений соотношения потребления активной и реактивной мощности, в том числе затратами Исполнителя по компенсации реактивной энергии (мощности) в своих электрических сетях для поддержания качества электрической энергии, в соответствии с гражданским законодательством Российской Федерации.</w:t>
      </w:r>
    </w:p>
    <w:p w:rsidR="001B22AA" w:rsidRPr="0019736F" w:rsidRDefault="001B22AA" w:rsidP="0019736F">
      <w:pPr>
        <w:pStyle w:val="20"/>
        <w:shd w:val="clear" w:color="auto" w:fill="auto"/>
        <w:spacing w:line="360" w:lineRule="auto"/>
        <w:ind w:left="260" w:right="40" w:firstLine="660"/>
        <w:rPr>
          <w:sz w:val="28"/>
          <w:szCs w:val="28"/>
        </w:rPr>
      </w:pPr>
      <w:r w:rsidRPr="0019736F">
        <w:rPr>
          <w:sz w:val="28"/>
          <w:szCs w:val="28"/>
        </w:rPr>
        <w:t>н)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1B22AA" w:rsidRPr="0019736F" w:rsidRDefault="001B22AA" w:rsidP="0019736F">
      <w:pPr>
        <w:pStyle w:val="20"/>
        <w:shd w:val="clear" w:color="auto" w:fill="auto"/>
        <w:spacing w:line="360" w:lineRule="auto"/>
        <w:ind w:left="260" w:right="40" w:firstLine="660"/>
        <w:rPr>
          <w:sz w:val="28"/>
          <w:szCs w:val="28"/>
        </w:rPr>
      </w:pPr>
      <w:r w:rsidRPr="0019736F">
        <w:rPr>
          <w:sz w:val="28"/>
          <w:szCs w:val="28"/>
        </w:rPr>
        <w:t xml:space="preserve">о) обеспечить наличие устройства релейной защиты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управляющих воздействий в соответствии с требованиями системного оператора (субъекта </w:t>
      </w:r>
      <w:r w:rsidRPr="0019736F">
        <w:rPr>
          <w:rStyle w:val="29pt"/>
          <w:sz w:val="28"/>
          <w:szCs w:val="28"/>
        </w:rPr>
        <w:t>оперативно</w:t>
      </w:r>
      <w:r w:rsidRPr="0019736F">
        <w:rPr>
          <w:sz w:val="28"/>
          <w:szCs w:val="28"/>
        </w:rPr>
        <w:t>-диспетчерского управления технологически изолированной территориальной электроэнергетической системы) обеспечиваются Потребителем самостоятельно.</w:t>
      </w:r>
    </w:p>
    <w:p w:rsidR="001B22AA" w:rsidRPr="0019736F" w:rsidRDefault="001B22AA" w:rsidP="0019736F">
      <w:pPr>
        <w:pStyle w:val="20"/>
        <w:shd w:val="clear" w:color="auto" w:fill="auto"/>
        <w:spacing w:line="360" w:lineRule="auto"/>
        <w:ind w:left="260" w:right="40" w:firstLine="660"/>
        <w:rPr>
          <w:sz w:val="28"/>
          <w:szCs w:val="28"/>
        </w:rPr>
      </w:pPr>
      <w:r w:rsidRPr="0019736F">
        <w:rPr>
          <w:sz w:val="28"/>
          <w:szCs w:val="28"/>
        </w:rPr>
        <w:t>п) обеспечить надлежащий учет электрической энергии: - технические данные используемых для этих целей приборов, в том числе измерительных трансформаторов (включая тип прибора, заводской номер, коэффициент трансформации, начальные показания), и места их расположения;</w:t>
      </w:r>
    </w:p>
    <w:p w:rsidR="001B22AA" w:rsidRPr="0019736F" w:rsidRDefault="001B22AA" w:rsidP="0019736F">
      <w:pPr>
        <w:pStyle w:val="20"/>
        <w:shd w:val="clear" w:color="auto" w:fill="auto"/>
        <w:spacing w:line="360" w:lineRule="auto"/>
        <w:ind w:left="260" w:right="40" w:firstLine="660"/>
        <w:rPr>
          <w:sz w:val="28"/>
          <w:szCs w:val="28"/>
        </w:rPr>
      </w:pPr>
      <w:r w:rsidRPr="0019736F">
        <w:rPr>
          <w:sz w:val="28"/>
          <w:szCs w:val="28"/>
        </w:rPr>
        <w:t>- требования, предъявляемые к условиям эксплуатации и сохранности приборов учета; -порядок и периодичность передачи данных коммерческого учета Потребителем;</w:t>
      </w:r>
    </w:p>
    <w:p w:rsidR="001B22AA" w:rsidRPr="0019736F" w:rsidRDefault="001B22AA" w:rsidP="0019736F">
      <w:pPr>
        <w:pStyle w:val="20"/>
        <w:shd w:val="clear" w:color="auto" w:fill="auto"/>
        <w:spacing w:line="360" w:lineRule="auto"/>
        <w:ind w:left="260" w:right="40" w:firstLine="660"/>
        <w:rPr>
          <w:sz w:val="28"/>
          <w:szCs w:val="28"/>
        </w:rPr>
      </w:pPr>
      <w:r w:rsidRPr="0019736F">
        <w:rPr>
          <w:sz w:val="28"/>
          <w:szCs w:val="28"/>
        </w:rPr>
        <w:t>- срок восстановления работоспособности прибора учета в случае его временного выхода из эксплуатации или утраты.</w:t>
      </w:r>
    </w:p>
    <w:p w:rsidR="001B22AA" w:rsidRPr="0019736F" w:rsidRDefault="001B22AA" w:rsidP="0019736F">
      <w:pPr>
        <w:pStyle w:val="20"/>
        <w:shd w:val="clear" w:color="auto" w:fill="auto"/>
        <w:spacing w:line="360" w:lineRule="auto"/>
        <w:ind w:left="260" w:right="40" w:firstLine="660"/>
        <w:rPr>
          <w:sz w:val="28"/>
          <w:szCs w:val="28"/>
        </w:rPr>
      </w:pPr>
      <w:r w:rsidRPr="0019736F">
        <w:rPr>
          <w:sz w:val="28"/>
          <w:szCs w:val="28"/>
        </w:rPr>
        <w:t>р) компенсировать убытки Исполнителя/Заказчика в случае превышения Потребителем заявленной в рамках договора энергоснабжения мощности, а также убытки третьих лиц, являющиеся результатом такого превышения.</w:t>
      </w:r>
    </w:p>
    <w:p w:rsidR="001B22AA" w:rsidRPr="0019736F" w:rsidRDefault="001B22AA" w:rsidP="0019736F">
      <w:pPr>
        <w:pStyle w:val="20"/>
        <w:shd w:val="clear" w:color="auto" w:fill="auto"/>
        <w:spacing w:line="360" w:lineRule="auto"/>
        <w:ind w:left="260" w:right="40" w:firstLine="660"/>
        <w:rPr>
          <w:sz w:val="28"/>
          <w:szCs w:val="28"/>
        </w:rPr>
      </w:pPr>
      <w:r w:rsidRPr="0019736F">
        <w:rPr>
          <w:sz w:val="28"/>
          <w:szCs w:val="28"/>
        </w:rPr>
        <w:t xml:space="preserve">с) в случае выявления превышения Потребителем заявленной мощности в рамках договора энергоснабжения, по предписанию Исполнителя Потребитель за свой счет устанавливает на границе разграничения балансовой принадлежности с Исполнителем ограничитель мощности (т. ПЗР); </w:t>
      </w:r>
    </w:p>
    <w:p w:rsidR="001B22AA" w:rsidRPr="0019736F" w:rsidRDefault="001B22AA" w:rsidP="0019736F">
      <w:pPr>
        <w:pStyle w:val="20"/>
        <w:shd w:val="clear" w:color="auto" w:fill="auto"/>
        <w:spacing w:line="360" w:lineRule="auto"/>
        <w:ind w:left="260" w:right="40" w:firstLine="660"/>
        <w:rPr>
          <w:sz w:val="28"/>
          <w:szCs w:val="28"/>
        </w:rPr>
      </w:pPr>
      <w:r w:rsidRPr="0019736F">
        <w:rPr>
          <w:sz w:val="28"/>
          <w:szCs w:val="28"/>
        </w:rPr>
        <w:t>т) подписывать с Исполнителем акты разграничения балансовой принадлежности сетей и эксплуатационной ответственности сторон;</w:t>
      </w:r>
    </w:p>
    <w:p w:rsidR="001B22AA" w:rsidRPr="0019736F" w:rsidRDefault="001B22AA" w:rsidP="0019736F">
      <w:pPr>
        <w:pStyle w:val="6"/>
        <w:shd w:val="clear" w:color="auto" w:fill="auto"/>
        <w:tabs>
          <w:tab w:val="left" w:pos="1110"/>
        </w:tabs>
        <w:spacing w:after="0" w:line="360" w:lineRule="auto"/>
        <w:ind w:left="260" w:firstLine="0"/>
        <w:jc w:val="left"/>
        <w:rPr>
          <w:sz w:val="28"/>
          <w:szCs w:val="28"/>
        </w:rPr>
      </w:pPr>
      <w:r w:rsidRPr="0019736F">
        <w:rPr>
          <w:sz w:val="28"/>
          <w:szCs w:val="28"/>
        </w:rPr>
        <w:tab/>
        <w:t>2.2.11. В сроки, определенные нормативными документами, но не позднее, чем за 14 дней уведомлять в письменном виде Исполнителя и ГП (ЭСО) о проведении ремонтных и иных работ в электрических сетях Заказчика, которые повлекут полное или частичное ограничение режима потребления электрической энергии Потребителям.</w:t>
      </w:r>
    </w:p>
    <w:p w:rsidR="001B22AA" w:rsidRPr="0019736F" w:rsidRDefault="001B22AA" w:rsidP="0019736F">
      <w:pPr>
        <w:pStyle w:val="6"/>
        <w:shd w:val="clear" w:color="auto" w:fill="auto"/>
        <w:tabs>
          <w:tab w:val="left" w:pos="1110"/>
        </w:tabs>
        <w:spacing w:after="0" w:line="360" w:lineRule="auto"/>
        <w:ind w:left="260" w:firstLine="0"/>
        <w:jc w:val="left"/>
        <w:rPr>
          <w:sz w:val="28"/>
          <w:szCs w:val="28"/>
        </w:rPr>
      </w:pPr>
      <w:r w:rsidRPr="0019736F">
        <w:rPr>
          <w:sz w:val="28"/>
          <w:szCs w:val="28"/>
        </w:rPr>
        <w:t>2.2.12. В течение 10 дней с момента заключения настоящего договора, предоставить Исполнителю копии текстовой части договоров на оказание услуг по передаче электрической энергии, заключенных с гарантирующими поставщиками.</w:t>
      </w:r>
    </w:p>
    <w:p w:rsidR="001B22AA" w:rsidRPr="0019736F" w:rsidRDefault="001B22AA" w:rsidP="0019736F">
      <w:pPr>
        <w:pStyle w:val="6"/>
        <w:numPr>
          <w:ilvl w:val="0"/>
          <w:numId w:val="4"/>
        </w:numPr>
        <w:shd w:val="clear" w:color="auto" w:fill="auto"/>
        <w:tabs>
          <w:tab w:val="left" w:pos="1657"/>
        </w:tabs>
        <w:spacing w:after="0" w:line="360" w:lineRule="auto"/>
        <w:ind w:left="260" w:right="80" w:firstLine="840"/>
        <w:rPr>
          <w:sz w:val="28"/>
          <w:szCs w:val="28"/>
        </w:rPr>
      </w:pPr>
      <w:r w:rsidRPr="0019736F">
        <w:rPr>
          <w:sz w:val="28"/>
          <w:szCs w:val="28"/>
        </w:rPr>
        <w:t>В случае изменения формы собственности, банковских и почтовых реквизитов, смены руководителя и т.д. сообщать об изменениях Исполнителю в письменной форме в срок не более 5 дней.</w:t>
      </w:r>
    </w:p>
    <w:p w:rsidR="001B22AA" w:rsidRPr="0019736F" w:rsidRDefault="001B22AA" w:rsidP="0019736F">
      <w:pPr>
        <w:pStyle w:val="6"/>
        <w:numPr>
          <w:ilvl w:val="0"/>
          <w:numId w:val="4"/>
        </w:numPr>
        <w:shd w:val="clear" w:color="auto" w:fill="auto"/>
        <w:tabs>
          <w:tab w:val="left" w:pos="1820"/>
        </w:tabs>
        <w:spacing w:after="0" w:line="360" w:lineRule="auto"/>
        <w:ind w:left="260" w:right="40" w:firstLine="840"/>
        <w:rPr>
          <w:sz w:val="28"/>
          <w:szCs w:val="28"/>
        </w:rPr>
      </w:pPr>
      <w:r w:rsidRPr="0019736F">
        <w:rPr>
          <w:sz w:val="28"/>
          <w:szCs w:val="28"/>
        </w:rPr>
        <w:t>Выполнять иные обязательства, предусмотренные настоящим Договором и Приложениями к нему.</w:t>
      </w:r>
    </w:p>
    <w:p w:rsidR="001B22AA" w:rsidRPr="0019736F" w:rsidRDefault="001B22AA" w:rsidP="0019736F">
      <w:pPr>
        <w:pStyle w:val="321"/>
        <w:keepNext/>
        <w:keepLines/>
        <w:shd w:val="clear" w:color="auto" w:fill="auto"/>
        <w:spacing w:before="0" w:after="40" w:line="360" w:lineRule="auto"/>
        <w:ind w:left="260" w:firstLine="840"/>
        <w:jc w:val="both"/>
        <w:rPr>
          <w:sz w:val="28"/>
          <w:szCs w:val="28"/>
        </w:rPr>
      </w:pPr>
      <w:bookmarkStart w:id="3" w:name="bookmark3"/>
      <w:r w:rsidRPr="0019736F">
        <w:rPr>
          <w:sz w:val="28"/>
          <w:szCs w:val="28"/>
        </w:rPr>
        <w:t>2.3. Заказчик имеет право:</w:t>
      </w:r>
      <w:bookmarkEnd w:id="3"/>
    </w:p>
    <w:p w:rsidR="001B22AA" w:rsidRPr="0019736F" w:rsidRDefault="001B22AA" w:rsidP="0019736F">
      <w:pPr>
        <w:pStyle w:val="6"/>
        <w:numPr>
          <w:ilvl w:val="0"/>
          <w:numId w:val="5"/>
        </w:numPr>
        <w:shd w:val="clear" w:color="auto" w:fill="auto"/>
        <w:tabs>
          <w:tab w:val="left" w:pos="1815"/>
        </w:tabs>
        <w:spacing w:after="0" w:line="360" w:lineRule="auto"/>
        <w:ind w:left="260" w:right="40" w:firstLine="840"/>
        <w:rPr>
          <w:sz w:val="28"/>
          <w:szCs w:val="28"/>
        </w:rPr>
      </w:pPr>
      <w:r w:rsidRPr="0019736F">
        <w:rPr>
          <w:sz w:val="28"/>
          <w:szCs w:val="28"/>
        </w:rPr>
        <w:t>Направлять в адрес Исполнителя запросы по вопросам надежности и качества электроснабжения потребителей в связи с жалобами и заявлениями потребителей либо государственных и иных уполномоченных органов.</w:t>
      </w:r>
    </w:p>
    <w:p w:rsidR="001B22AA" w:rsidRPr="0019736F" w:rsidRDefault="001B22AA" w:rsidP="0019736F">
      <w:pPr>
        <w:pStyle w:val="6"/>
        <w:numPr>
          <w:ilvl w:val="0"/>
          <w:numId w:val="5"/>
        </w:numPr>
        <w:shd w:val="clear" w:color="auto" w:fill="auto"/>
        <w:tabs>
          <w:tab w:val="left" w:pos="1815"/>
        </w:tabs>
        <w:spacing w:after="0" w:line="360" w:lineRule="auto"/>
        <w:ind w:left="260" w:firstLine="840"/>
        <w:rPr>
          <w:sz w:val="28"/>
          <w:szCs w:val="28"/>
        </w:rPr>
      </w:pPr>
      <w:r w:rsidRPr="0019736F">
        <w:rPr>
          <w:sz w:val="28"/>
          <w:szCs w:val="28"/>
        </w:rPr>
        <w:t>Требовать от Исполнителя соответствия коммерческого учета электроэнергии в</w:t>
      </w:r>
    </w:p>
    <w:p w:rsidR="001B22AA" w:rsidRPr="0019736F" w:rsidRDefault="001B22AA" w:rsidP="0019736F">
      <w:pPr>
        <w:pStyle w:val="6"/>
        <w:shd w:val="clear" w:color="auto" w:fill="auto"/>
        <w:spacing w:after="41" w:line="360" w:lineRule="auto"/>
        <w:ind w:left="260" w:right="40" w:firstLine="0"/>
        <w:jc w:val="left"/>
        <w:rPr>
          <w:sz w:val="28"/>
          <w:szCs w:val="28"/>
        </w:rPr>
      </w:pPr>
      <w:r w:rsidRPr="0019736F">
        <w:rPr>
          <w:sz w:val="28"/>
          <w:szCs w:val="28"/>
        </w:rPr>
        <w:t>соответствии с требованиями НТД в точках учета на границе балансовой принадлежности Исполнителя со смежными сетевыми организациями.</w:t>
      </w:r>
    </w:p>
    <w:p w:rsidR="001B22AA" w:rsidRPr="0019736F" w:rsidRDefault="001B22AA" w:rsidP="0019736F">
      <w:pPr>
        <w:pStyle w:val="6"/>
        <w:numPr>
          <w:ilvl w:val="0"/>
          <w:numId w:val="5"/>
        </w:numPr>
        <w:shd w:val="clear" w:color="auto" w:fill="auto"/>
        <w:tabs>
          <w:tab w:val="left" w:pos="1815"/>
        </w:tabs>
        <w:spacing w:after="0" w:line="360" w:lineRule="auto"/>
        <w:ind w:left="260" w:firstLine="840"/>
        <w:rPr>
          <w:sz w:val="28"/>
          <w:szCs w:val="28"/>
        </w:rPr>
      </w:pPr>
      <w:r w:rsidRPr="0019736F">
        <w:rPr>
          <w:sz w:val="28"/>
          <w:szCs w:val="28"/>
        </w:rPr>
        <w:t>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оказанных услуг (в том числе поступление писем, претензий от потребителя, ГП, ЭСО), Заказчик вправе предъявить Исполнителю претензии по указанным обстоятельствам.</w:t>
      </w:r>
    </w:p>
    <w:p w:rsidR="001B22AA" w:rsidRPr="0019736F" w:rsidRDefault="001B22AA" w:rsidP="0019736F">
      <w:pPr>
        <w:pStyle w:val="6"/>
        <w:shd w:val="clear" w:color="auto" w:fill="auto"/>
        <w:tabs>
          <w:tab w:val="left" w:pos="1815"/>
        </w:tabs>
        <w:spacing w:after="0" w:line="360" w:lineRule="auto"/>
        <w:ind w:left="260" w:firstLine="0"/>
        <w:rPr>
          <w:b/>
          <w:sz w:val="28"/>
          <w:szCs w:val="28"/>
        </w:rPr>
      </w:pPr>
      <w:bookmarkStart w:id="4" w:name="bookmark4"/>
      <w:r w:rsidRPr="0019736F">
        <w:rPr>
          <w:b/>
          <w:sz w:val="28"/>
          <w:szCs w:val="28"/>
        </w:rPr>
        <w:t>2.4. Исполнитель обязан:</w:t>
      </w:r>
      <w:bookmarkEnd w:id="4"/>
    </w:p>
    <w:p w:rsidR="001B22AA" w:rsidRPr="0019736F" w:rsidRDefault="001B22AA" w:rsidP="0019736F">
      <w:pPr>
        <w:pStyle w:val="6"/>
        <w:numPr>
          <w:ilvl w:val="0"/>
          <w:numId w:val="6"/>
        </w:numPr>
        <w:shd w:val="clear" w:color="auto" w:fill="auto"/>
        <w:tabs>
          <w:tab w:val="left" w:pos="1586"/>
        </w:tabs>
        <w:spacing w:after="0" w:line="360" w:lineRule="auto"/>
        <w:ind w:left="300" w:right="40" w:firstLine="740"/>
        <w:rPr>
          <w:sz w:val="28"/>
          <w:szCs w:val="28"/>
        </w:rPr>
      </w:pPr>
      <w:r w:rsidRPr="0019736F">
        <w:rPr>
          <w:sz w:val="28"/>
          <w:szCs w:val="28"/>
        </w:rPr>
        <w:t>Обеспечить передачу принятой в свою сеть электрической энергии (мощности) от точек приема до точек поставки Потребителям в пределах присоединенной (заявленной) мощности и пропускной способности, в пределах границ балансовой принадлежности, в соответствии с согласованными параметрами надежности с учетом технологических характеристик энергопринимающих устройств.</w:t>
      </w:r>
    </w:p>
    <w:p w:rsidR="001B22AA" w:rsidRDefault="001B22AA" w:rsidP="0019736F">
      <w:pPr>
        <w:pStyle w:val="6"/>
        <w:shd w:val="clear" w:color="auto" w:fill="auto"/>
        <w:spacing w:after="0" w:line="360" w:lineRule="auto"/>
        <w:ind w:left="300" w:right="40" w:firstLine="740"/>
        <w:rPr>
          <w:sz w:val="28"/>
          <w:szCs w:val="28"/>
        </w:rPr>
      </w:pPr>
      <w:r w:rsidRPr="0019736F">
        <w:rPr>
          <w:sz w:val="28"/>
          <w:szCs w:val="28"/>
        </w:rPr>
        <w:t>Качество и иные параметры передаваемой электроэнергии должны соответствовать техническим регламентам и иным обязательным требованиям (ГОСТ 13109-97), что должно подтверждаться сертификатом соответствия, выданным Исполнителю уполномоченным органом.</w:t>
      </w:r>
    </w:p>
    <w:p w:rsidR="001B22AA" w:rsidRPr="0019736F" w:rsidRDefault="001B22AA" w:rsidP="0019736F">
      <w:pPr>
        <w:pStyle w:val="6"/>
        <w:shd w:val="clear" w:color="auto" w:fill="auto"/>
        <w:spacing w:after="0" w:line="360" w:lineRule="auto"/>
        <w:ind w:left="300" w:right="40" w:firstLine="740"/>
        <w:rPr>
          <w:sz w:val="28"/>
          <w:szCs w:val="28"/>
        </w:rPr>
      </w:pPr>
    </w:p>
    <w:p w:rsidR="001B22AA" w:rsidRPr="0019736F" w:rsidRDefault="001B22AA" w:rsidP="0019736F">
      <w:pPr>
        <w:pStyle w:val="6"/>
        <w:numPr>
          <w:ilvl w:val="2"/>
          <w:numId w:val="37"/>
        </w:numPr>
        <w:shd w:val="clear" w:color="auto" w:fill="auto"/>
        <w:tabs>
          <w:tab w:val="clear" w:pos="1855"/>
          <w:tab w:val="left" w:pos="1879"/>
        </w:tabs>
        <w:spacing w:after="0" w:line="360" w:lineRule="auto"/>
        <w:ind w:left="362" w:right="40" w:firstLine="0"/>
        <w:rPr>
          <w:sz w:val="28"/>
          <w:szCs w:val="28"/>
        </w:rPr>
      </w:pPr>
      <w:r w:rsidRPr="0019736F">
        <w:rPr>
          <w:sz w:val="28"/>
          <w:szCs w:val="28"/>
        </w:rPr>
        <w:t>Осуществлять эксплуатацию и круглосуточное оперативное управление электроустановками, находящимися в управлении и (или) ведении Исполнителя в соответствии с действующим законодательством и иными нормативно-техническими актами.</w:t>
      </w:r>
    </w:p>
    <w:p w:rsidR="001B22AA" w:rsidRPr="0019736F" w:rsidRDefault="001B22AA" w:rsidP="0019736F">
      <w:pPr>
        <w:pStyle w:val="6"/>
        <w:shd w:val="clear" w:color="auto" w:fill="auto"/>
        <w:tabs>
          <w:tab w:val="left" w:pos="1673"/>
        </w:tabs>
        <w:spacing w:after="0" w:line="360" w:lineRule="auto"/>
        <w:ind w:left="300" w:right="40" w:firstLine="0"/>
        <w:rPr>
          <w:sz w:val="28"/>
          <w:szCs w:val="28"/>
        </w:rPr>
      </w:pPr>
      <w:r w:rsidRPr="0019736F">
        <w:rPr>
          <w:sz w:val="28"/>
          <w:szCs w:val="28"/>
        </w:rPr>
        <w:t xml:space="preserve">          2.4.3. На основании собранных данных коммерческого учета, Актов снятия показаний приборов учета Потребителей по точкам поставки электрической энергии (мощности) из электрической сети Исполнителя, Маршрутных листов проверок бытовых потребителей, Актов о неучтенном потреблении электрической энергии определять объем передаваемой электрической энергии и оформлять Акт оказанных услуг по передаче электрической энергии (мощности) в 2-х экземплярах.</w:t>
      </w:r>
    </w:p>
    <w:p w:rsidR="001B22AA" w:rsidRPr="0019736F" w:rsidRDefault="001B22AA" w:rsidP="0019736F">
      <w:pPr>
        <w:pStyle w:val="6"/>
        <w:shd w:val="clear" w:color="auto" w:fill="auto"/>
        <w:tabs>
          <w:tab w:val="left" w:pos="1673"/>
        </w:tabs>
        <w:spacing w:after="0" w:line="360" w:lineRule="auto"/>
        <w:ind w:left="300" w:right="40" w:firstLine="0"/>
        <w:rPr>
          <w:sz w:val="28"/>
          <w:szCs w:val="28"/>
        </w:rPr>
      </w:pPr>
      <w:r w:rsidRPr="0019736F">
        <w:rPr>
          <w:sz w:val="28"/>
          <w:szCs w:val="28"/>
        </w:rPr>
        <w:t xml:space="preserve">          2.4.4. Обеспечить проведение и обработку потокораспределения нагрузок и уровней  напряжения в электрических сетях Исполнителя 2 раза в год, в третью среду июня и декабря или по отдельному запросу Заказчика.</w:t>
      </w:r>
    </w:p>
    <w:p w:rsidR="001B22AA" w:rsidRPr="0019736F" w:rsidRDefault="001B22AA" w:rsidP="0019736F">
      <w:pPr>
        <w:pStyle w:val="6"/>
        <w:shd w:val="clear" w:color="auto" w:fill="auto"/>
        <w:spacing w:after="0" w:line="360" w:lineRule="auto"/>
        <w:ind w:left="300" w:right="40" w:hanging="280"/>
        <w:rPr>
          <w:sz w:val="28"/>
          <w:szCs w:val="28"/>
        </w:rPr>
      </w:pPr>
      <w:r w:rsidRPr="0019736F">
        <w:rPr>
          <w:sz w:val="28"/>
          <w:szCs w:val="28"/>
        </w:rPr>
        <w:t xml:space="preserve"> 2.4.5. Оформлять с Потребителями и /или смежными ТСО Акты разграничения балансовой  принадлежности электрических сетей с приложением однолинейной электрической схемы и Акты разграничения эксплуатационной ответственности сторон, согласовывать Акты согласования аварийной и технологической брони, предоставленные ГП (ЭСО).</w:t>
      </w:r>
    </w:p>
    <w:p w:rsidR="001B22AA" w:rsidRPr="0019736F" w:rsidRDefault="001B22AA" w:rsidP="0019736F">
      <w:pPr>
        <w:pStyle w:val="6"/>
        <w:numPr>
          <w:ilvl w:val="0"/>
          <w:numId w:val="7"/>
        </w:numPr>
        <w:shd w:val="clear" w:color="auto" w:fill="auto"/>
        <w:tabs>
          <w:tab w:val="left" w:pos="1678"/>
        </w:tabs>
        <w:spacing w:after="0" w:line="360" w:lineRule="auto"/>
        <w:ind w:left="300" w:right="40" w:firstLine="740"/>
        <w:rPr>
          <w:sz w:val="28"/>
          <w:szCs w:val="28"/>
        </w:rPr>
      </w:pPr>
      <w:r w:rsidRPr="0019736F">
        <w:rPr>
          <w:sz w:val="28"/>
          <w:szCs w:val="28"/>
        </w:rPr>
        <w:t>Осуществлять в соответствии с порядком, установленным законодательством РФ, контроль качества электроэнергии, показатели которой определяются ГОСТ 13109-97, иными обязательными требованиями и подтверждаются сертификатом качества электрической энергии.</w:t>
      </w:r>
    </w:p>
    <w:p w:rsidR="001B22AA" w:rsidRPr="0019736F" w:rsidRDefault="001B22AA" w:rsidP="0019736F">
      <w:pPr>
        <w:pStyle w:val="6"/>
        <w:numPr>
          <w:ilvl w:val="0"/>
          <w:numId w:val="7"/>
        </w:numPr>
        <w:shd w:val="clear" w:color="auto" w:fill="auto"/>
        <w:tabs>
          <w:tab w:val="left" w:pos="1644"/>
        </w:tabs>
        <w:spacing w:after="0" w:line="360" w:lineRule="auto"/>
        <w:ind w:left="300" w:right="40" w:firstLine="740"/>
        <w:rPr>
          <w:sz w:val="28"/>
          <w:szCs w:val="28"/>
        </w:rPr>
      </w:pPr>
      <w:r w:rsidRPr="0019736F">
        <w:rPr>
          <w:sz w:val="28"/>
          <w:szCs w:val="28"/>
        </w:rPr>
        <w:t>Предоставлять Заказчику по его письменному заявлению заверенную Исполнителем копии Актов разграничения балансовой принадлежности электрических сетей и Актов разграничения эксплуатационной ответственности сторон с любым владельцем энергооборудования, имеющим технологическое присоединение электроустановок к электрической сети Исполнителя.</w:t>
      </w:r>
    </w:p>
    <w:p w:rsidR="001B22AA" w:rsidRPr="0019736F" w:rsidRDefault="001B22AA" w:rsidP="0019736F">
      <w:pPr>
        <w:pStyle w:val="6"/>
        <w:numPr>
          <w:ilvl w:val="0"/>
          <w:numId w:val="7"/>
        </w:numPr>
        <w:shd w:val="clear" w:color="auto" w:fill="auto"/>
        <w:tabs>
          <w:tab w:val="left" w:pos="1620"/>
        </w:tabs>
        <w:spacing w:after="0" w:line="360" w:lineRule="auto"/>
        <w:ind w:left="300" w:right="40" w:firstLine="740"/>
        <w:rPr>
          <w:sz w:val="28"/>
          <w:szCs w:val="28"/>
        </w:rPr>
      </w:pPr>
      <w:r w:rsidRPr="0019736F">
        <w:rPr>
          <w:sz w:val="28"/>
          <w:szCs w:val="28"/>
        </w:rPr>
        <w:t>Предоставить Заказчику по его письменному заявлению заверенную Исполнителем копию «Акта согласования аварийной и технологической брони» по любым точкам приема или отпуска.</w:t>
      </w:r>
    </w:p>
    <w:p w:rsidR="001B22AA" w:rsidRPr="0019736F" w:rsidRDefault="001B22AA" w:rsidP="0019736F">
      <w:pPr>
        <w:pStyle w:val="6"/>
        <w:numPr>
          <w:ilvl w:val="0"/>
          <w:numId w:val="7"/>
        </w:numPr>
        <w:shd w:val="clear" w:color="auto" w:fill="auto"/>
        <w:tabs>
          <w:tab w:val="left" w:pos="1663"/>
        </w:tabs>
        <w:spacing w:after="0" w:line="360" w:lineRule="auto"/>
        <w:ind w:left="300" w:right="40" w:firstLine="740"/>
        <w:rPr>
          <w:sz w:val="28"/>
          <w:szCs w:val="28"/>
        </w:rPr>
      </w:pPr>
      <w:r w:rsidRPr="0019736F">
        <w:rPr>
          <w:sz w:val="28"/>
          <w:szCs w:val="28"/>
        </w:rPr>
        <w:t>Предоставить Заказчику по его письменному заявлению заверенную Исполнителем копию однолинейной схемы электрической сети владельцев энергопринимающих и (или) энергопередающих устройств, имеющих с Исполнителем непосредственную границу разграничения балансовой принадлежности или эксплуатационной ответственности.</w:t>
      </w:r>
    </w:p>
    <w:p w:rsidR="001B22AA" w:rsidRPr="0019736F" w:rsidRDefault="001B22AA" w:rsidP="0019736F">
      <w:pPr>
        <w:pStyle w:val="6"/>
        <w:shd w:val="clear" w:color="auto" w:fill="auto"/>
        <w:spacing w:after="0" w:line="360" w:lineRule="auto"/>
        <w:ind w:left="220" w:right="-20" w:firstLine="720"/>
        <w:rPr>
          <w:sz w:val="28"/>
          <w:szCs w:val="28"/>
        </w:rPr>
      </w:pPr>
      <w:r w:rsidRPr="0019736F">
        <w:rPr>
          <w:sz w:val="28"/>
          <w:szCs w:val="28"/>
        </w:rPr>
        <w:t>2.4.10. Предоставить Заказчику (его представителям) беспрепятственный доступ к пунктам контроля и учета количества и качества переданной электрической энергии (мощности), расположенных на объектах электросетевого хозяйства Исполнителя, в которых Исполнитель обязан производить списание показаний в целях определения объема услуги по настоящему договору.</w:t>
      </w:r>
    </w:p>
    <w:p w:rsidR="001B22AA" w:rsidRPr="0019736F" w:rsidRDefault="001B22AA" w:rsidP="0019736F">
      <w:pPr>
        <w:pStyle w:val="6"/>
        <w:shd w:val="clear" w:color="auto" w:fill="auto"/>
        <w:spacing w:after="0" w:line="360" w:lineRule="auto"/>
        <w:ind w:left="220" w:right="-20" w:firstLine="720"/>
        <w:rPr>
          <w:sz w:val="28"/>
          <w:szCs w:val="28"/>
        </w:rPr>
      </w:pPr>
      <w:r w:rsidRPr="0019736F">
        <w:rPr>
          <w:sz w:val="28"/>
          <w:szCs w:val="28"/>
        </w:rPr>
        <w:t>Исполнитель в целях обеспечения беспрепятственного допуска уполномоченных представителей Заказчика, ГП (ЭСО) к указанным выше электроустановкам обязуется проводить инструктаж представителей Заказчика и иные действия, необходимые для допуска представителей (Заказчика к электроустановкам Исполнителя.</w:t>
      </w:r>
    </w:p>
    <w:p w:rsidR="001B22AA" w:rsidRPr="0019736F" w:rsidRDefault="001B22AA" w:rsidP="0019736F">
      <w:pPr>
        <w:pStyle w:val="6"/>
        <w:shd w:val="clear" w:color="auto" w:fill="auto"/>
        <w:spacing w:after="0" w:line="360" w:lineRule="auto"/>
        <w:ind w:left="220" w:right="-20" w:firstLine="0"/>
        <w:rPr>
          <w:sz w:val="28"/>
          <w:szCs w:val="28"/>
        </w:rPr>
      </w:pPr>
      <w:r w:rsidRPr="0019736F">
        <w:rPr>
          <w:sz w:val="28"/>
          <w:szCs w:val="28"/>
        </w:rPr>
        <w:t>2.4.11. Контролировать соответствие системы учета электрической энергии установленным требованиям, включая метрологическое обеспечение, организованное на основании правил и норм действующего законодательства.</w:t>
      </w:r>
    </w:p>
    <w:p w:rsidR="001B22AA" w:rsidRPr="0019736F" w:rsidRDefault="001B22AA" w:rsidP="0019736F">
      <w:pPr>
        <w:pStyle w:val="6"/>
        <w:shd w:val="clear" w:color="auto" w:fill="auto"/>
        <w:spacing w:after="0" w:line="360" w:lineRule="auto"/>
        <w:ind w:left="220" w:right="-20" w:firstLine="720"/>
        <w:rPr>
          <w:sz w:val="28"/>
          <w:szCs w:val="28"/>
        </w:rPr>
      </w:pPr>
      <w:r w:rsidRPr="0019736F">
        <w:rPr>
          <w:sz w:val="28"/>
          <w:szCs w:val="28"/>
        </w:rPr>
        <w:t>2.4.12. Привести в соответствие с требованиями, установленными действующими нормативно- правовыми и нормативно-техническими актами, принадлежащие Исполнителю системы коммерческого учета электроэнергии, находящиеся в границах балансовой принадлежности Исполнителя.</w:t>
      </w:r>
    </w:p>
    <w:p w:rsidR="001B22AA" w:rsidRPr="0019736F" w:rsidRDefault="001B22AA" w:rsidP="0019736F">
      <w:pPr>
        <w:pStyle w:val="6"/>
        <w:shd w:val="clear" w:color="auto" w:fill="auto"/>
        <w:tabs>
          <w:tab w:val="left" w:pos="993"/>
        </w:tabs>
        <w:spacing w:after="0" w:line="360" w:lineRule="auto"/>
        <w:ind w:left="220" w:firstLine="0"/>
        <w:rPr>
          <w:sz w:val="28"/>
          <w:szCs w:val="28"/>
        </w:rPr>
      </w:pPr>
      <w:r w:rsidRPr="0019736F">
        <w:rPr>
          <w:sz w:val="28"/>
          <w:szCs w:val="28"/>
        </w:rPr>
        <w:tab/>
        <w:t>2.4.13. Ежегодно согласовывать с Заказчиком в порядке, установленном нормами действующего законодательства РФ графики аварийного ограничения потребления электрической энергии (мощности).</w:t>
      </w:r>
    </w:p>
    <w:p w:rsidR="001B22AA" w:rsidRPr="0019736F" w:rsidRDefault="001B22AA" w:rsidP="0019736F">
      <w:pPr>
        <w:pStyle w:val="6"/>
        <w:shd w:val="clear" w:color="auto" w:fill="auto"/>
        <w:spacing w:after="0" w:line="360" w:lineRule="auto"/>
        <w:ind w:left="220" w:right="-20" w:firstLine="0"/>
        <w:rPr>
          <w:sz w:val="28"/>
          <w:szCs w:val="28"/>
        </w:rPr>
      </w:pPr>
      <w:r w:rsidRPr="0019736F">
        <w:rPr>
          <w:sz w:val="28"/>
          <w:szCs w:val="28"/>
        </w:rPr>
        <w:t xml:space="preserve">            2.4.14. В сроки, определенные нормативными документами, но не позднее, чем за 14 дней уведомлять Заказчика о проведении плановых ремонтных работ в электрических сетях Исполнителя, которые влекут необходимость введения полного и (или) частичного ограничения режима потребления электрической энергии Потребителей.</w:t>
      </w:r>
    </w:p>
    <w:p w:rsidR="001B22AA" w:rsidRPr="0019736F" w:rsidRDefault="001B22AA" w:rsidP="0019736F">
      <w:pPr>
        <w:pStyle w:val="6"/>
        <w:shd w:val="clear" w:color="auto" w:fill="auto"/>
        <w:tabs>
          <w:tab w:val="left" w:pos="1679"/>
        </w:tabs>
        <w:spacing w:after="0" w:line="360" w:lineRule="auto"/>
        <w:ind w:right="-20" w:firstLine="0"/>
        <w:rPr>
          <w:sz w:val="28"/>
          <w:szCs w:val="28"/>
        </w:rPr>
      </w:pPr>
      <w:r w:rsidRPr="0019736F">
        <w:rPr>
          <w:sz w:val="28"/>
          <w:szCs w:val="28"/>
        </w:rPr>
        <w:t xml:space="preserve">              2.4.15.Уведомлять Заказчика об установке систем АСКУЭ и замене расчетных приборов учета, а также о вновь вводимом технологическом присоединении.</w:t>
      </w:r>
    </w:p>
    <w:p w:rsidR="001B22AA" w:rsidRPr="0019736F" w:rsidRDefault="001B22AA" w:rsidP="0019736F">
      <w:pPr>
        <w:pStyle w:val="6"/>
        <w:numPr>
          <w:ilvl w:val="0"/>
          <w:numId w:val="8"/>
        </w:numPr>
        <w:shd w:val="clear" w:color="auto" w:fill="auto"/>
        <w:tabs>
          <w:tab w:val="left" w:pos="1828"/>
        </w:tabs>
        <w:spacing w:after="0" w:line="360" w:lineRule="auto"/>
        <w:ind w:left="220" w:right="-20" w:firstLine="720"/>
        <w:rPr>
          <w:sz w:val="28"/>
          <w:szCs w:val="28"/>
        </w:rPr>
      </w:pPr>
      <w:r w:rsidRPr="0019736F">
        <w:rPr>
          <w:sz w:val="28"/>
          <w:szCs w:val="28"/>
        </w:rPr>
        <w:t>Направлять Заказчику в 10-тидневный срок ответы на поступившие от Заказчика  письменные претензии, жалобы, заявления Потребителей или уполномоченных государственных органов по вопросам качества переданной электрической энергии. В случае необходимости срок для предоставления ответа может быть продлен до 20 дней, о чем Исполнитель в 5-тидневный срок с момента получения заявки уведомляет Заказчика</w:t>
      </w:r>
    </w:p>
    <w:p w:rsidR="001B22AA" w:rsidRPr="0019736F" w:rsidRDefault="001B22AA" w:rsidP="0019736F">
      <w:pPr>
        <w:pStyle w:val="6"/>
        <w:numPr>
          <w:ilvl w:val="0"/>
          <w:numId w:val="8"/>
        </w:numPr>
        <w:shd w:val="clear" w:color="auto" w:fill="auto"/>
        <w:tabs>
          <w:tab w:val="left" w:pos="1708"/>
        </w:tabs>
        <w:spacing w:after="0" w:line="360" w:lineRule="auto"/>
        <w:ind w:left="220" w:right="-20" w:firstLine="720"/>
        <w:rPr>
          <w:sz w:val="28"/>
          <w:szCs w:val="28"/>
        </w:rPr>
      </w:pPr>
      <w:r w:rsidRPr="0019736F">
        <w:rPr>
          <w:sz w:val="28"/>
          <w:szCs w:val="28"/>
        </w:rPr>
        <w:t>Приостанавливать в порядке, установленном в Приложении № 5 к настоящему Договору, передачу электрической энергии (мощности) путем введения полного и (или) частичного ограничения, возобновления режима потребления электроэнергии (мощности) Потребителям.</w:t>
      </w:r>
    </w:p>
    <w:p w:rsidR="001B22AA" w:rsidRPr="0019736F" w:rsidRDefault="001B22AA" w:rsidP="0019736F">
      <w:pPr>
        <w:pStyle w:val="6"/>
        <w:shd w:val="clear" w:color="auto" w:fill="auto"/>
        <w:tabs>
          <w:tab w:val="left" w:pos="1689"/>
        </w:tabs>
        <w:spacing w:after="0" w:line="360" w:lineRule="auto"/>
        <w:ind w:left="40" w:right="-20" w:firstLine="0"/>
        <w:jc w:val="left"/>
        <w:rPr>
          <w:sz w:val="28"/>
          <w:szCs w:val="28"/>
        </w:rPr>
      </w:pPr>
      <w:r w:rsidRPr="0019736F">
        <w:rPr>
          <w:sz w:val="28"/>
          <w:szCs w:val="28"/>
        </w:rPr>
        <w:t xml:space="preserve">             2.4.18. По запросу предоставлять Заказчику в электронном виде, а также на бумажном носителе за подписью уполномоченного представителя Исполнителя, отчеты о расследовании технологических нарушений в электрических сетях</w:t>
      </w:r>
      <w:r w:rsidRPr="0019736F">
        <w:rPr>
          <w:rStyle w:val="11pt2"/>
          <w:sz w:val="28"/>
          <w:szCs w:val="28"/>
        </w:rPr>
        <w:t>Исполнителя с</w:t>
      </w:r>
      <w:r w:rsidRPr="0019736F">
        <w:rPr>
          <w:sz w:val="28"/>
          <w:szCs w:val="28"/>
        </w:rPr>
        <w:t xml:space="preserve"> приложением подтверждающих г документов. </w:t>
      </w:r>
    </w:p>
    <w:p w:rsidR="001B22AA" w:rsidRPr="0019736F" w:rsidRDefault="001B22AA" w:rsidP="0019736F">
      <w:pPr>
        <w:pStyle w:val="6"/>
        <w:shd w:val="clear" w:color="auto" w:fill="auto"/>
        <w:tabs>
          <w:tab w:val="left" w:pos="1703"/>
        </w:tabs>
        <w:spacing w:after="0" w:line="360" w:lineRule="auto"/>
        <w:ind w:left="40" w:right="-20" w:firstLine="0"/>
        <w:rPr>
          <w:sz w:val="28"/>
          <w:szCs w:val="28"/>
        </w:rPr>
      </w:pPr>
      <w:r w:rsidRPr="0019736F">
        <w:rPr>
          <w:sz w:val="28"/>
          <w:szCs w:val="28"/>
        </w:rPr>
        <w:t xml:space="preserve">            2.4.19. Производить в последний день (до 24:00 часов) расчётного периода сбор данных коммерческого учета (до 24:00 часов в последний день расчётного месяца) и снятие показаний приборов учета, по которым определяется объём потреблённой электрической энергии (мощности) Потребителей, смежных ТСО, а в случае отсутствия приборов учёта производить расчет объема отпущенной из электрической сети Исполнителя электрической энергии (мощности) в соответствии с порядкомопределения объема, указанном в Договоре (купли-продажи электрической энергии, энергоснабжения) с Потребителем, оформлять Маршрутные листы проверок бытовых потребителей, Акты снятия показаний приборов учета и по запросу передавать их Заказчику в течение 2-х рабочих дней. Акт снятия показаний приборов учета в обязательном порядке должен быть подписан Потребителем.</w:t>
      </w:r>
    </w:p>
    <w:p w:rsidR="001B22AA" w:rsidRPr="0019736F" w:rsidRDefault="001B22AA" w:rsidP="0019736F">
      <w:pPr>
        <w:pStyle w:val="6"/>
        <w:shd w:val="clear" w:color="auto" w:fill="auto"/>
        <w:tabs>
          <w:tab w:val="left" w:pos="1703"/>
        </w:tabs>
        <w:spacing w:after="0" w:line="360" w:lineRule="auto"/>
        <w:ind w:left="40" w:right="-20" w:firstLine="0"/>
        <w:rPr>
          <w:sz w:val="28"/>
          <w:szCs w:val="28"/>
        </w:rPr>
      </w:pPr>
      <w:r w:rsidRPr="0019736F">
        <w:rPr>
          <w:sz w:val="28"/>
          <w:szCs w:val="28"/>
        </w:rPr>
        <w:t xml:space="preserve">          2.4.20. Снимать показания приборов учета по соответствующему Потребителю в случае прекращения договора энергоснабжения (купли-продажи электроэнергии (мощности)) между Потребителем и ГП (ЭСО). Снятие показаний производится на дату, указанную в соответствующем уведомлении ГП (ЭСО), а в случае получения уведомления позднее указанной в нем даты расторжения договора с Потребителем, то на дату, следующую за днем получения соответствующего уведомления. </w:t>
      </w:r>
    </w:p>
    <w:p w:rsidR="001B22AA" w:rsidRPr="0019736F" w:rsidRDefault="001B22AA" w:rsidP="0019736F">
      <w:pPr>
        <w:pStyle w:val="6"/>
        <w:shd w:val="clear" w:color="auto" w:fill="auto"/>
        <w:tabs>
          <w:tab w:val="left" w:pos="1703"/>
        </w:tabs>
        <w:spacing w:after="0" w:line="360" w:lineRule="auto"/>
        <w:ind w:left="40" w:right="-20" w:firstLine="0"/>
        <w:rPr>
          <w:sz w:val="28"/>
          <w:szCs w:val="28"/>
        </w:rPr>
      </w:pPr>
      <w:r w:rsidRPr="0019736F">
        <w:rPr>
          <w:sz w:val="28"/>
          <w:szCs w:val="28"/>
        </w:rPr>
        <w:t xml:space="preserve">         2.4.21. В случае выявления Потребителей, осуществляющих бездоговорное или безучетное потребление электроэнергии (мощности), Исполнитель принимает предусмотренные Законодательством РФ меры к полному ограничению передачи электрической энергии (мощности) указанному Потребителю и сообщает о выявленном бездоговорном или неучтенном потреблении Заказчику с направлением ему Актов бездоговорного потребления электрической энергии и Актов о неучтенном потреблении электрической энергии. Оформление указанных актов и сроки их направления Заказчику установлены в Приложении № 6 к настоящему договору.</w:t>
      </w:r>
    </w:p>
    <w:p w:rsidR="001B22AA" w:rsidRPr="0019736F" w:rsidRDefault="001B22AA" w:rsidP="0019736F">
      <w:pPr>
        <w:pStyle w:val="6"/>
        <w:shd w:val="clear" w:color="auto" w:fill="auto"/>
        <w:tabs>
          <w:tab w:val="left" w:pos="1721"/>
        </w:tabs>
        <w:spacing w:after="0" w:line="360" w:lineRule="auto"/>
        <w:ind w:left="40" w:right="-20" w:firstLine="0"/>
        <w:rPr>
          <w:sz w:val="28"/>
          <w:szCs w:val="28"/>
        </w:rPr>
      </w:pPr>
      <w:r w:rsidRPr="0019736F">
        <w:rPr>
          <w:sz w:val="28"/>
          <w:szCs w:val="28"/>
        </w:rPr>
        <w:t xml:space="preserve">        2.4.22. Оформлять и передавать Заказчику один экземпляр Актов о неучтенном потреблении по мере их составления каждый первый рабочий день недели, но не позднее 25 числа расчетного месяца по акту приема-передачи. После 25 числа расчетного месяца акты не принимаются в учет за отчетный месяц и учитываются при определении объемов электрической энергии в следующем  расчетном месяце. Не принятые Заказчиком Акты о неучтенном потреблении, в течение 3-х рабочих  дней с момента получения, возвращаются Исполнителю, с указанием причины возврата в письменной форме. По истечении указанного срока, если Заказчик не предоставил мотивированный отказ в письменной форме, количество электроэнергии (мощности) по Актам о неучтенном потреблении подлежит включению в полезный отпуск Исполнителя.</w:t>
      </w:r>
    </w:p>
    <w:p w:rsidR="001B22AA" w:rsidRPr="0019736F" w:rsidRDefault="001B22AA" w:rsidP="0019736F">
      <w:pPr>
        <w:pStyle w:val="6"/>
        <w:shd w:val="clear" w:color="auto" w:fill="auto"/>
        <w:tabs>
          <w:tab w:val="left" w:pos="1745"/>
        </w:tabs>
        <w:spacing w:after="0" w:line="360" w:lineRule="auto"/>
        <w:ind w:left="40" w:right="-20" w:firstLine="0"/>
        <w:rPr>
          <w:sz w:val="28"/>
          <w:szCs w:val="28"/>
        </w:rPr>
      </w:pPr>
      <w:r w:rsidRPr="0019736F">
        <w:rPr>
          <w:sz w:val="28"/>
          <w:szCs w:val="28"/>
        </w:rPr>
        <w:t xml:space="preserve">        2.4.23. Урегулировать взаимоотношения по определению объемов электрической энергии и оперативно-диспетчерскому управлению с иными сетевыми компаниями, имеющими технологическое присоединение к электрическим сетям Исполнителя.</w:t>
      </w:r>
    </w:p>
    <w:p w:rsidR="001B22AA" w:rsidRPr="0019736F" w:rsidRDefault="001B22AA" w:rsidP="0019736F">
      <w:pPr>
        <w:pStyle w:val="6"/>
        <w:shd w:val="clear" w:color="auto" w:fill="auto"/>
        <w:tabs>
          <w:tab w:val="left" w:pos="1193"/>
        </w:tabs>
        <w:spacing w:after="0" w:line="360" w:lineRule="auto"/>
        <w:ind w:left="300" w:right="1520" w:firstLine="243"/>
        <w:jc w:val="left"/>
        <w:rPr>
          <w:sz w:val="28"/>
          <w:szCs w:val="28"/>
        </w:rPr>
      </w:pPr>
      <w:r w:rsidRPr="0019736F">
        <w:rPr>
          <w:rStyle w:val="60"/>
          <w:sz w:val="28"/>
          <w:szCs w:val="28"/>
        </w:rPr>
        <w:t xml:space="preserve">2.5. Исполнитель имеет право: </w:t>
      </w:r>
    </w:p>
    <w:p w:rsidR="001B22AA" w:rsidRPr="0019736F" w:rsidRDefault="001B22AA" w:rsidP="0019736F">
      <w:pPr>
        <w:pStyle w:val="6"/>
        <w:shd w:val="clear" w:color="auto" w:fill="auto"/>
        <w:tabs>
          <w:tab w:val="left" w:pos="1193"/>
        </w:tabs>
        <w:spacing w:after="0" w:line="360" w:lineRule="auto"/>
        <w:ind w:left="300" w:right="1520" w:firstLine="62"/>
        <w:jc w:val="left"/>
        <w:rPr>
          <w:sz w:val="28"/>
          <w:szCs w:val="28"/>
        </w:rPr>
      </w:pPr>
      <w:r w:rsidRPr="0019736F">
        <w:rPr>
          <w:sz w:val="28"/>
          <w:szCs w:val="28"/>
        </w:rPr>
        <w:t>2.5.1. Требовать от Заказчика оплаты оказанных им услуг по настоящему договору.</w:t>
      </w:r>
    </w:p>
    <w:p w:rsidR="001B22AA" w:rsidRPr="0019736F" w:rsidRDefault="001B22AA" w:rsidP="0019736F">
      <w:pPr>
        <w:pStyle w:val="6"/>
        <w:shd w:val="clear" w:color="auto" w:fill="auto"/>
        <w:tabs>
          <w:tab w:val="left" w:pos="1121"/>
        </w:tabs>
        <w:spacing w:after="0" w:line="360" w:lineRule="auto"/>
        <w:ind w:firstLine="0"/>
        <w:rPr>
          <w:sz w:val="28"/>
          <w:szCs w:val="28"/>
        </w:rPr>
      </w:pPr>
      <w:r w:rsidRPr="0019736F">
        <w:rPr>
          <w:sz w:val="28"/>
          <w:szCs w:val="28"/>
        </w:rPr>
        <w:t xml:space="preserve">     2.5.2. Требовать предоставления показаний приборов учета, снятие которых в соответствии с</w:t>
      </w:r>
    </w:p>
    <w:p w:rsidR="001B22AA" w:rsidRPr="0019736F" w:rsidRDefault="001B22AA" w:rsidP="0019736F">
      <w:pPr>
        <w:pStyle w:val="6"/>
        <w:shd w:val="clear" w:color="auto" w:fill="auto"/>
        <w:spacing w:after="0" w:line="360" w:lineRule="auto"/>
        <w:ind w:left="300" w:firstLine="0"/>
        <w:rPr>
          <w:sz w:val="28"/>
          <w:szCs w:val="28"/>
        </w:rPr>
      </w:pPr>
      <w:r w:rsidRPr="0019736F">
        <w:rPr>
          <w:sz w:val="28"/>
          <w:szCs w:val="28"/>
        </w:rPr>
        <w:t>настоящим договором производит Заказчик.</w:t>
      </w:r>
    </w:p>
    <w:p w:rsidR="001B22AA" w:rsidRPr="0019736F" w:rsidRDefault="001B22AA" w:rsidP="0019736F">
      <w:pPr>
        <w:pStyle w:val="6"/>
        <w:shd w:val="clear" w:color="auto" w:fill="auto"/>
        <w:tabs>
          <w:tab w:val="left" w:pos="1663"/>
        </w:tabs>
        <w:spacing w:after="0" w:line="360" w:lineRule="auto"/>
        <w:ind w:right="60" w:firstLine="181"/>
        <w:rPr>
          <w:sz w:val="28"/>
          <w:szCs w:val="28"/>
        </w:rPr>
      </w:pPr>
      <w:r w:rsidRPr="0019736F">
        <w:rPr>
          <w:sz w:val="28"/>
          <w:szCs w:val="28"/>
        </w:rPr>
        <w:t>2.5.3.Требовать от Заказчика беспрепятственного доступа уполномоченных представителей Исполнителя к приборам учета и приборам контроля уровня напряжения в центрах питания, находящимся на балансе Заказчика и установленным на непосредственной балансовой границе между электрическими сетями Заказчика и Исполнителя, для снятия показаний в целях определения объема услуги по настоящему договору.</w:t>
      </w:r>
    </w:p>
    <w:p w:rsidR="001B22AA" w:rsidRPr="0019736F" w:rsidRDefault="001B22AA" w:rsidP="0019736F">
      <w:pPr>
        <w:pStyle w:val="6"/>
        <w:shd w:val="clear" w:color="auto" w:fill="auto"/>
        <w:tabs>
          <w:tab w:val="left" w:pos="1716"/>
        </w:tabs>
        <w:spacing w:after="0" w:line="360" w:lineRule="auto"/>
        <w:ind w:left="300" w:right="60" w:firstLine="0"/>
        <w:rPr>
          <w:sz w:val="28"/>
          <w:szCs w:val="28"/>
        </w:rPr>
      </w:pPr>
      <w:r w:rsidRPr="0019736F">
        <w:rPr>
          <w:sz w:val="28"/>
          <w:szCs w:val="28"/>
        </w:rPr>
        <w:t>2.5.4 Требовать от Заказчика предоставления документов, предусмотренных настоящим Договором.</w:t>
      </w:r>
    </w:p>
    <w:p w:rsidR="001B22AA" w:rsidRPr="0019736F" w:rsidRDefault="001B22AA" w:rsidP="0019736F">
      <w:pPr>
        <w:pStyle w:val="6"/>
        <w:shd w:val="clear" w:color="auto" w:fill="auto"/>
        <w:tabs>
          <w:tab w:val="left" w:pos="1558"/>
        </w:tabs>
        <w:spacing w:after="0" w:line="360" w:lineRule="auto"/>
        <w:ind w:right="60" w:firstLine="0"/>
        <w:rPr>
          <w:sz w:val="28"/>
          <w:szCs w:val="28"/>
        </w:rPr>
      </w:pPr>
      <w:r w:rsidRPr="0019736F">
        <w:rPr>
          <w:sz w:val="28"/>
          <w:szCs w:val="28"/>
        </w:rPr>
        <w:t xml:space="preserve">      2.5.5.В случае выявления превышения Потребителем заявленной мощности в рамках договора энергоснабжения, выдавать Потребителю предписание на установку, за его счет, на границе разграничения балансовой принадлежности с Исполнителем прибора защитного отключения (т. ПЗР).</w:t>
      </w:r>
    </w:p>
    <w:p w:rsidR="001B22AA" w:rsidRPr="0019736F" w:rsidRDefault="001B22AA" w:rsidP="0019736F">
      <w:pPr>
        <w:pStyle w:val="6"/>
        <w:shd w:val="clear" w:color="auto" w:fill="auto"/>
        <w:tabs>
          <w:tab w:val="left" w:pos="1826"/>
        </w:tabs>
        <w:spacing w:after="0" w:line="360" w:lineRule="auto"/>
        <w:ind w:right="60" w:firstLine="0"/>
        <w:rPr>
          <w:sz w:val="28"/>
          <w:szCs w:val="28"/>
        </w:rPr>
      </w:pPr>
      <w:r w:rsidRPr="0019736F">
        <w:rPr>
          <w:sz w:val="28"/>
          <w:szCs w:val="28"/>
        </w:rPr>
        <w:t xml:space="preserve">      2.5.6.Если Заказчиком не предприняты меры, предусмотренные п. 2.2.10. настоящего Договора, то Исполнитель имеет право отказаться от передачи электрической энергии Потребителям,</w:t>
      </w:r>
    </w:p>
    <w:p w:rsidR="001B22AA" w:rsidRPr="0019736F" w:rsidRDefault="001B22AA" w:rsidP="0019736F">
      <w:pPr>
        <w:pStyle w:val="6"/>
        <w:shd w:val="clear" w:color="auto" w:fill="auto"/>
        <w:spacing w:after="0" w:line="360" w:lineRule="auto"/>
        <w:ind w:left="300" w:right="60" w:hanging="300"/>
        <w:jc w:val="left"/>
        <w:rPr>
          <w:sz w:val="28"/>
          <w:szCs w:val="28"/>
        </w:rPr>
      </w:pPr>
      <w:r w:rsidRPr="0019736F">
        <w:rPr>
          <w:sz w:val="28"/>
          <w:szCs w:val="28"/>
        </w:rPr>
        <w:t>не включившим условия п. 2.2.10. в договор энергоснабжения (купли-продажи электрической энергии).</w:t>
      </w:r>
    </w:p>
    <w:p w:rsidR="001B22AA" w:rsidRPr="0019736F" w:rsidRDefault="001B22AA" w:rsidP="0019736F">
      <w:pPr>
        <w:pStyle w:val="6"/>
        <w:shd w:val="clear" w:color="auto" w:fill="auto"/>
        <w:tabs>
          <w:tab w:val="left" w:pos="1577"/>
        </w:tabs>
        <w:spacing w:after="0" w:line="360" w:lineRule="auto"/>
        <w:ind w:left="360" w:right="60" w:firstLine="0"/>
        <w:rPr>
          <w:sz w:val="28"/>
          <w:szCs w:val="28"/>
        </w:rPr>
      </w:pPr>
      <w:r w:rsidRPr="0019736F">
        <w:rPr>
          <w:sz w:val="28"/>
          <w:szCs w:val="28"/>
        </w:rPr>
        <w:t xml:space="preserve"> 2.5.7.Прекратить исполнение своих обязательств по настоящему договору в случае наличия у Заказчика задолженности по оплате услуг, оказываемых по настоящему Договору, перед Исполнителем за 2 (два) и более расчетных периода.</w:t>
      </w:r>
    </w:p>
    <w:p w:rsidR="001B22AA" w:rsidRPr="0019736F" w:rsidRDefault="001B22AA" w:rsidP="0019736F">
      <w:pPr>
        <w:pStyle w:val="6"/>
        <w:numPr>
          <w:ilvl w:val="2"/>
          <w:numId w:val="41"/>
        </w:numPr>
        <w:shd w:val="clear" w:color="auto" w:fill="auto"/>
        <w:tabs>
          <w:tab w:val="clear" w:pos="1200"/>
          <w:tab w:val="left" w:pos="1582"/>
        </w:tabs>
        <w:spacing w:after="285" w:line="360" w:lineRule="auto"/>
        <w:ind w:left="543" w:right="60" w:hanging="63"/>
        <w:rPr>
          <w:sz w:val="28"/>
          <w:szCs w:val="28"/>
        </w:rPr>
      </w:pPr>
      <w:r w:rsidRPr="0019736F">
        <w:rPr>
          <w:sz w:val="28"/>
          <w:szCs w:val="28"/>
        </w:rPr>
        <w:t>Требовать от Заказчика выполнения иных принятых им на себя обязательств по настоящему Договору.</w:t>
      </w:r>
    </w:p>
    <w:p w:rsidR="001B22AA" w:rsidRPr="0019736F" w:rsidRDefault="001B22AA" w:rsidP="0019736F">
      <w:pPr>
        <w:pStyle w:val="22"/>
        <w:keepNext/>
        <w:keepLines/>
        <w:shd w:val="clear" w:color="auto" w:fill="auto"/>
        <w:spacing w:before="0" w:after="295" w:line="360" w:lineRule="auto"/>
        <w:ind w:left="3860"/>
        <w:rPr>
          <w:sz w:val="28"/>
          <w:szCs w:val="28"/>
        </w:rPr>
      </w:pPr>
      <w:bookmarkStart w:id="5" w:name="bookmark5"/>
      <w:r w:rsidRPr="0019736F">
        <w:rPr>
          <w:sz w:val="28"/>
          <w:szCs w:val="28"/>
        </w:rPr>
        <w:t>3. УЧЕТ ЭЛЕКТРОЭНЕРГИИ.</w:t>
      </w:r>
      <w:bookmarkEnd w:id="5"/>
    </w:p>
    <w:p w:rsidR="001B22AA" w:rsidRPr="0019736F" w:rsidRDefault="001B22AA" w:rsidP="0019736F">
      <w:pPr>
        <w:pStyle w:val="6"/>
        <w:shd w:val="clear" w:color="auto" w:fill="auto"/>
        <w:spacing w:line="360" w:lineRule="auto"/>
        <w:ind w:left="301" w:right="62" w:firstLine="760"/>
        <w:rPr>
          <w:sz w:val="28"/>
          <w:szCs w:val="28"/>
        </w:rPr>
      </w:pPr>
      <w:r w:rsidRPr="0019736F">
        <w:rPr>
          <w:sz w:val="28"/>
          <w:szCs w:val="28"/>
        </w:rPr>
        <w:t>3.1. Учет электрической энергии (мощности), поступившей в электрическую сеть Исполнителя и отпущенной из его электрической сети, производится в порядке, предусмотренном Приложением № 6 к настоящему договору.</w:t>
      </w:r>
    </w:p>
    <w:p w:rsidR="001B22AA" w:rsidRPr="0019736F" w:rsidRDefault="001B22AA" w:rsidP="0019736F">
      <w:pPr>
        <w:pStyle w:val="6"/>
        <w:shd w:val="clear" w:color="auto" w:fill="auto"/>
        <w:spacing w:after="292" w:line="360" w:lineRule="auto"/>
        <w:ind w:left="300" w:right="60" w:firstLine="760"/>
        <w:rPr>
          <w:sz w:val="28"/>
          <w:szCs w:val="28"/>
        </w:rPr>
      </w:pPr>
      <w:r w:rsidRPr="0019736F">
        <w:rPr>
          <w:sz w:val="28"/>
          <w:szCs w:val="28"/>
        </w:rPr>
        <w:t>3.2. 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w:t>
      </w:r>
    </w:p>
    <w:p w:rsidR="001B22AA" w:rsidRPr="0019736F" w:rsidRDefault="001B22AA" w:rsidP="0019736F">
      <w:pPr>
        <w:pStyle w:val="6"/>
        <w:shd w:val="clear" w:color="auto" w:fill="auto"/>
        <w:spacing w:after="292" w:line="360" w:lineRule="auto"/>
        <w:ind w:left="300" w:right="60" w:firstLine="760"/>
        <w:rPr>
          <w:sz w:val="28"/>
          <w:szCs w:val="28"/>
        </w:rPr>
      </w:pPr>
    </w:p>
    <w:p w:rsidR="001B22AA" w:rsidRPr="0019736F" w:rsidRDefault="001B22AA" w:rsidP="0019736F">
      <w:pPr>
        <w:pStyle w:val="22"/>
        <w:keepNext/>
        <w:keepLines/>
        <w:shd w:val="clear" w:color="auto" w:fill="auto"/>
        <w:spacing w:before="0" w:after="203" w:line="360" w:lineRule="auto"/>
        <w:ind w:left="540" w:right="920"/>
        <w:rPr>
          <w:sz w:val="28"/>
          <w:szCs w:val="28"/>
        </w:rPr>
      </w:pPr>
      <w:bookmarkStart w:id="6" w:name="bookmark6"/>
      <w:r w:rsidRPr="0019736F">
        <w:rPr>
          <w:sz w:val="28"/>
          <w:szCs w:val="28"/>
        </w:rPr>
        <w:t xml:space="preserve">         4. ПОРЯДОК ПОЛНОГО И (ИЛИ) ЧАСТИЧНОГО ОГРАНИЧЕНИЯ ВОЗОБНОВЛЕНИЯ     РЕЖИМА ПОТРЕБЛЕНИЯ ЭЛЕКТРИЧЕСКОЙ ЭНЕРГИИ.</w:t>
      </w:r>
      <w:bookmarkEnd w:id="6"/>
    </w:p>
    <w:p w:rsidR="001B22AA" w:rsidRPr="0019736F" w:rsidRDefault="001B22AA" w:rsidP="0019736F">
      <w:pPr>
        <w:pStyle w:val="BodyText"/>
        <w:widowControl/>
        <w:tabs>
          <w:tab w:val="left" w:pos="993"/>
        </w:tabs>
        <w:autoSpaceDE/>
        <w:autoSpaceDN/>
        <w:spacing w:line="360" w:lineRule="auto"/>
        <w:ind w:right="-57"/>
        <w:rPr>
          <w:sz w:val="28"/>
          <w:szCs w:val="28"/>
        </w:rPr>
      </w:pPr>
      <w:r w:rsidRPr="0019736F">
        <w:rPr>
          <w:sz w:val="28"/>
          <w:szCs w:val="28"/>
        </w:rPr>
        <w:t xml:space="preserve">            4.1.  Порядок полного и (или) частичного ограничения, возобновления режима потребления электрической энергии, устанавливается действующими нормативными правовыми актами РФ и осуществляется в соответствии с Приложением № 5 к настоящему Договору.</w:t>
      </w:r>
    </w:p>
    <w:p w:rsidR="001B22AA" w:rsidRPr="0019736F" w:rsidRDefault="001B22AA" w:rsidP="0019736F">
      <w:pPr>
        <w:pStyle w:val="6"/>
        <w:shd w:val="clear" w:color="auto" w:fill="auto"/>
        <w:spacing w:after="0" w:line="360" w:lineRule="auto"/>
        <w:ind w:left="300" w:right="480" w:firstLine="760"/>
        <w:jc w:val="left"/>
        <w:rPr>
          <w:sz w:val="28"/>
          <w:szCs w:val="28"/>
        </w:rPr>
      </w:pPr>
    </w:p>
    <w:p w:rsidR="001B22AA" w:rsidRPr="0019736F" w:rsidRDefault="001B22AA" w:rsidP="0019736F">
      <w:pPr>
        <w:pStyle w:val="62"/>
        <w:shd w:val="clear" w:color="auto" w:fill="auto"/>
        <w:spacing w:after="255" w:line="360" w:lineRule="auto"/>
        <w:ind w:left="160" w:right="1020"/>
        <w:jc w:val="left"/>
        <w:rPr>
          <w:sz w:val="28"/>
          <w:szCs w:val="28"/>
        </w:rPr>
      </w:pPr>
      <w:bookmarkStart w:id="7" w:name="bookmark7"/>
      <w:r w:rsidRPr="0019736F">
        <w:rPr>
          <w:sz w:val="28"/>
          <w:szCs w:val="28"/>
        </w:rPr>
        <w:t xml:space="preserve">               5. ПОРЯДОК ОПРЕДЕЛЕНИЯ ОБЪЕМА ЭЛЕКТРИЧЕСКОЙ ЭНЕРГИИ                    (МОЩНОСТИ),ПЕРЕДАННОЙ ПО ЭЛЕКТРИЧЕСКИМ СЕТЯМ ИСПОЛНИТЕЛЯ.</w:t>
      </w:r>
      <w:bookmarkEnd w:id="7"/>
    </w:p>
    <w:p w:rsidR="001B22AA" w:rsidRPr="0019736F" w:rsidRDefault="001B22AA" w:rsidP="0019736F">
      <w:pPr>
        <w:pStyle w:val="6"/>
        <w:numPr>
          <w:ilvl w:val="0"/>
          <w:numId w:val="11"/>
        </w:numPr>
        <w:shd w:val="clear" w:color="auto" w:fill="auto"/>
        <w:tabs>
          <w:tab w:val="left" w:pos="1259"/>
        </w:tabs>
        <w:spacing w:line="360" w:lineRule="auto"/>
        <w:ind w:left="159" w:right="403" w:firstLine="743"/>
        <w:rPr>
          <w:sz w:val="28"/>
          <w:szCs w:val="28"/>
        </w:rPr>
      </w:pPr>
      <w:r w:rsidRPr="0019736F">
        <w:rPr>
          <w:sz w:val="28"/>
          <w:szCs w:val="28"/>
        </w:rPr>
        <w:t>Расчетным периодом для определения фактического объема услуг Исполнителя является один календарный месяц.</w:t>
      </w:r>
      <w:bookmarkStart w:id="8" w:name="bookmark8"/>
    </w:p>
    <w:bookmarkEnd w:id="8"/>
    <w:p w:rsidR="001B22AA" w:rsidRPr="0019736F" w:rsidRDefault="001B22AA" w:rsidP="0019736F">
      <w:pPr>
        <w:pStyle w:val="6"/>
        <w:numPr>
          <w:ilvl w:val="0"/>
          <w:numId w:val="11"/>
        </w:numPr>
        <w:shd w:val="clear" w:color="auto" w:fill="auto"/>
        <w:tabs>
          <w:tab w:val="left" w:pos="1408"/>
        </w:tabs>
        <w:spacing w:after="0" w:line="360" w:lineRule="auto"/>
        <w:ind w:left="160" w:right="400" w:firstLine="740"/>
        <w:rPr>
          <w:sz w:val="28"/>
          <w:szCs w:val="28"/>
        </w:rPr>
      </w:pPr>
      <w:r w:rsidRPr="0019736F">
        <w:rPr>
          <w:sz w:val="28"/>
          <w:szCs w:val="28"/>
        </w:rPr>
        <w:t>Объем приема электроэнергии в электрическую сеть Исполнителя формируется в сальдовом выражении с дифференциацией по уровням напряжения.</w:t>
      </w:r>
    </w:p>
    <w:p w:rsidR="001B22AA" w:rsidRPr="0019736F" w:rsidRDefault="001B22AA" w:rsidP="0019736F">
      <w:pPr>
        <w:pStyle w:val="6"/>
        <w:numPr>
          <w:ilvl w:val="0"/>
          <w:numId w:val="11"/>
        </w:numPr>
        <w:shd w:val="clear" w:color="auto" w:fill="auto"/>
        <w:tabs>
          <w:tab w:val="left" w:pos="1336"/>
        </w:tabs>
        <w:spacing w:after="0" w:line="360" w:lineRule="auto"/>
        <w:ind w:left="160" w:right="400" w:firstLine="740"/>
        <w:rPr>
          <w:sz w:val="28"/>
          <w:szCs w:val="28"/>
        </w:rPr>
      </w:pPr>
      <w:r w:rsidRPr="0019736F">
        <w:rPr>
          <w:sz w:val="28"/>
          <w:szCs w:val="28"/>
        </w:rPr>
        <w:t>Исполнитель, совместно с представителем Заказчика, в срок до 24:00 часов последнего дня отчетного месяца производит снятие показаний приборов учета, и в течение первых 2-х рабочих дней  месяца, следующего за отчетным месяцем, оформляет в 2-х экземплярах Акты снятия показаний |приборов учета по точкам приема электрической энергии в электрическую сеть Исполнителя из 'электрической сети Заказчика (Приложение № 6).</w:t>
      </w:r>
    </w:p>
    <w:p w:rsidR="001B22AA" w:rsidRPr="0019736F" w:rsidRDefault="001B22AA" w:rsidP="0019736F">
      <w:pPr>
        <w:pStyle w:val="6"/>
        <w:numPr>
          <w:ilvl w:val="0"/>
          <w:numId w:val="11"/>
        </w:numPr>
        <w:shd w:val="clear" w:color="auto" w:fill="auto"/>
        <w:tabs>
          <w:tab w:val="left" w:pos="1370"/>
        </w:tabs>
        <w:spacing w:line="360" w:lineRule="auto"/>
        <w:ind w:left="159" w:right="403" w:firstLine="743"/>
        <w:rPr>
          <w:sz w:val="28"/>
          <w:szCs w:val="28"/>
        </w:rPr>
      </w:pPr>
      <w:r w:rsidRPr="0019736F">
        <w:rPr>
          <w:sz w:val="28"/>
          <w:szCs w:val="28"/>
        </w:rPr>
        <w:t>Исполнитель в срок до 5 числа месяца, следующего за отчетным месяцем, на основании указанных выше «Актов снятия показаний приборов учета» по точкам приема электрической энергии  формирует и подписывает «Сводный акт первичного учета сальдо перетоков электрической энергии».</w:t>
      </w:r>
      <w:bookmarkStart w:id="9" w:name="bookmark9"/>
    </w:p>
    <w:bookmarkEnd w:id="9"/>
    <w:p w:rsidR="001B22AA" w:rsidRPr="0019736F" w:rsidRDefault="001B22AA" w:rsidP="0019736F">
      <w:pPr>
        <w:pStyle w:val="6"/>
        <w:keepNext/>
        <w:keepLines/>
        <w:numPr>
          <w:ilvl w:val="0"/>
          <w:numId w:val="11"/>
        </w:numPr>
        <w:shd w:val="clear" w:color="auto" w:fill="auto"/>
        <w:tabs>
          <w:tab w:val="left" w:pos="1312"/>
        </w:tabs>
        <w:spacing w:after="220" w:line="360" w:lineRule="auto"/>
        <w:ind w:left="160" w:right="400" w:firstLine="740"/>
        <w:rPr>
          <w:sz w:val="28"/>
          <w:szCs w:val="28"/>
        </w:rPr>
      </w:pPr>
      <w:r w:rsidRPr="0019736F">
        <w:rPr>
          <w:sz w:val="28"/>
          <w:szCs w:val="28"/>
        </w:rPr>
        <w:t>Фактический объем услуги по передаче электрической энергии по электрическим сетям Исполнителя, определяется как сумма следующих величин:</w:t>
      </w:r>
      <w:bookmarkStart w:id="10" w:name="bookmark10"/>
    </w:p>
    <w:p w:rsidR="001B22AA" w:rsidRPr="0019736F" w:rsidRDefault="001B22AA" w:rsidP="0019736F">
      <w:pPr>
        <w:pStyle w:val="6"/>
        <w:keepNext/>
        <w:keepLines/>
        <w:numPr>
          <w:ilvl w:val="0"/>
          <w:numId w:val="11"/>
        </w:numPr>
        <w:shd w:val="clear" w:color="auto" w:fill="auto"/>
        <w:tabs>
          <w:tab w:val="left" w:pos="1312"/>
        </w:tabs>
        <w:spacing w:after="220" w:line="360" w:lineRule="auto"/>
        <w:ind w:left="160" w:right="400" w:firstLine="740"/>
        <w:rPr>
          <w:sz w:val="28"/>
          <w:szCs w:val="28"/>
        </w:rPr>
      </w:pPr>
      <w:r w:rsidRPr="0019736F">
        <w:rPr>
          <w:sz w:val="28"/>
          <w:szCs w:val="28"/>
        </w:rPr>
        <w:t>W по</w:t>
      </w:r>
      <w:r w:rsidRPr="0019736F">
        <w:rPr>
          <w:rStyle w:val="1TimesNewRoman"/>
          <w:rFonts w:eastAsia="Times New Roman"/>
          <w:sz w:val="28"/>
          <w:szCs w:val="28"/>
          <w:lang w:val="ru-RU" w:eastAsia="ru-RU"/>
        </w:rPr>
        <w:t>гп</w:t>
      </w:r>
      <w:r w:rsidRPr="0019736F">
        <w:rPr>
          <w:rStyle w:val="1TimesNewRoman"/>
          <w:rFonts w:eastAsia="Times New Roman"/>
          <w:sz w:val="28"/>
          <w:szCs w:val="28"/>
          <w:vertAlign w:val="subscript"/>
          <w:lang w:val="ru-RU" w:eastAsia="ru-RU"/>
        </w:rPr>
        <w:t>/эск</w:t>
      </w:r>
      <w:r w:rsidRPr="0019736F">
        <w:rPr>
          <w:rStyle w:val="110pt"/>
          <w:sz w:val="28"/>
          <w:szCs w:val="28"/>
          <w:vertAlign w:val="superscript"/>
          <w:lang w:val="ru-RU" w:eastAsia="ru-RU"/>
        </w:rPr>
        <w:t>=</w:t>
      </w:r>
      <w:r w:rsidRPr="0019736F">
        <w:rPr>
          <w:rFonts w:ascii="Calibri" w:hAnsi="Calibri" w:cs="Calibri"/>
          <w:sz w:val="28"/>
          <w:szCs w:val="28"/>
        </w:rPr>
        <w:t>∑</w:t>
      </w:r>
      <w:r w:rsidRPr="0019736F">
        <w:rPr>
          <w:sz w:val="28"/>
          <w:szCs w:val="28"/>
        </w:rPr>
        <w:t>Wnoфиз.лиц</w:t>
      </w:r>
      <w:r w:rsidRPr="0019736F">
        <w:rPr>
          <w:rStyle w:val="110pt"/>
          <w:sz w:val="28"/>
          <w:szCs w:val="28"/>
          <w:vertAlign w:val="superscript"/>
          <w:lang w:val="ru-RU" w:eastAsia="ru-RU"/>
        </w:rPr>
        <w:t>+</w:t>
      </w:r>
      <w:r w:rsidRPr="0019736F">
        <w:rPr>
          <w:rFonts w:ascii="Calibri" w:hAnsi="Calibri" w:cs="Calibri"/>
          <w:sz w:val="28"/>
          <w:szCs w:val="28"/>
        </w:rPr>
        <w:t>∑</w:t>
      </w:r>
      <w:r w:rsidRPr="0019736F">
        <w:rPr>
          <w:sz w:val="28"/>
          <w:szCs w:val="28"/>
        </w:rPr>
        <w:t>Wпоюр.лиц</w:t>
      </w:r>
      <w:r w:rsidRPr="0019736F">
        <w:rPr>
          <w:rStyle w:val="110pt"/>
          <w:sz w:val="28"/>
          <w:szCs w:val="28"/>
          <w:lang w:val="ru-RU" w:eastAsia="ru-RU"/>
        </w:rPr>
        <w:t xml:space="preserve"> +</w:t>
      </w:r>
      <w:r w:rsidRPr="0019736F">
        <w:rPr>
          <w:rFonts w:ascii="Calibri" w:hAnsi="Calibri" w:cs="Calibri"/>
          <w:sz w:val="28"/>
          <w:szCs w:val="28"/>
        </w:rPr>
        <w:t>∑</w:t>
      </w:r>
      <w:r w:rsidRPr="0019736F">
        <w:rPr>
          <w:sz w:val="28"/>
          <w:szCs w:val="28"/>
        </w:rPr>
        <w:t>Wбуп</w:t>
      </w:r>
      <w:r w:rsidRPr="0019736F">
        <w:rPr>
          <w:rStyle w:val="110pt"/>
          <w:sz w:val="28"/>
          <w:szCs w:val="28"/>
          <w:lang w:val="ru-RU" w:eastAsia="ru-RU"/>
        </w:rPr>
        <w:t xml:space="preserve"> +</w:t>
      </w:r>
      <w:r w:rsidRPr="0019736F">
        <w:rPr>
          <w:rFonts w:ascii="Calibri" w:hAnsi="Calibri" w:cs="Calibri"/>
          <w:sz w:val="28"/>
          <w:szCs w:val="28"/>
        </w:rPr>
        <w:t>∑</w:t>
      </w:r>
      <w:r w:rsidRPr="0019736F">
        <w:rPr>
          <w:sz w:val="28"/>
          <w:szCs w:val="28"/>
        </w:rPr>
        <w:t>Wcтсо – S потерь</w:t>
      </w:r>
      <w:bookmarkEnd w:id="10"/>
      <w:r>
        <w:rPr>
          <w:sz w:val="28"/>
          <w:szCs w:val="28"/>
        </w:rPr>
        <w:t xml:space="preserve"> где:</w:t>
      </w:r>
    </w:p>
    <w:p w:rsidR="001B22AA" w:rsidRPr="0019736F" w:rsidRDefault="001B22AA" w:rsidP="0019736F">
      <w:pPr>
        <w:pStyle w:val="70"/>
        <w:framePr w:h="240" w:wrap="notBeside" w:vAnchor="text" w:hAnchor="margin" w:x="-541" w:y="9111"/>
        <w:shd w:val="clear" w:color="auto" w:fill="auto"/>
        <w:spacing w:line="360" w:lineRule="auto"/>
        <w:rPr>
          <w:sz w:val="28"/>
          <w:szCs w:val="28"/>
          <w:lang w:val="ru-RU"/>
        </w:rPr>
      </w:pPr>
    </w:p>
    <w:p w:rsidR="001B22AA" w:rsidRPr="0019736F" w:rsidRDefault="001B22AA" w:rsidP="0019736F">
      <w:pPr>
        <w:pStyle w:val="6"/>
        <w:shd w:val="clear" w:color="auto" w:fill="auto"/>
        <w:spacing w:after="252" w:line="360" w:lineRule="auto"/>
        <w:ind w:left="160" w:right="400" w:firstLine="1040"/>
        <w:rPr>
          <w:sz w:val="28"/>
          <w:szCs w:val="28"/>
        </w:rPr>
      </w:pPr>
      <w:r w:rsidRPr="0019736F">
        <w:rPr>
          <w:rFonts w:ascii="Calibri" w:hAnsi="Calibri" w:cs="Calibri"/>
          <w:sz w:val="28"/>
          <w:szCs w:val="28"/>
        </w:rPr>
        <w:t>∑</w:t>
      </w:r>
      <w:r w:rsidRPr="0019736F">
        <w:rPr>
          <w:sz w:val="28"/>
          <w:szCs w:val="28"/>
        </w:rPr>
        <w:t>WПОфиз.лиц- суммарный объем переданной по электрическим сетям Исполнителя электроэнергии для Потребителей-граждан, заключивших договоры с соответствующим(- ей) ГП (ЭСО), действующим/(ей) на территории Исполнителя (Приложения № 2, № 3 к настоящему договору);</w:t>
      </w:r>
    </w:p>
    <w:p w:rsidR="001B22AA" w:rsidRPr="0019736F" w:rsidRDefault="001B22AA" w:rsidP="0019736F">
      <w:pPr>
        <w:pStyle w:val="6"/>
        <w:shd w:val="clear" w:color="auto" w:fill="auto"/>
        <w:tabs>
          <w:tab w:val="left" w:pos="1331"/>
        </w:tabs>
        <w:spacing w:after="0" w:line="360" w:lineRule="auto"/>
        <w:ind w:left="160" w:firstLine="0"/>
        <w:jc w:val="left"/>
        <w:rPr>
          <w:sz w:val="28"/>
          <w:szCs w:val="28"/>
        </w:rPr>
      </w:pPr>
      <w:r w:rsidRPr="0019736F">
        <w:rPr>
          <w:sz w:val="28"/>
          <w:szCs w:val="28"/>
        </w:rPr>
        <w:tab/>
      </w:r>
      <w:r w:rsidRPr="0019736F">
        <w:rPr>
          <w:rFonts w:ascii="Calibri" w:hAnsi="Calibri" w:cs="Calibri"/>
          <w:sz w:val="28"/>
          <w:szCs w:val="28"/>
        </w:rPr>
        <w:t>∑</w:t>
      </w:r>
      <w:r w:rsidRPr="0019736F">
        <w:rPr>
          <w:sz w:val="28"/>
          <w:szCs w:val="28"/>
        </w:rPr>
        <w:t>WПО юр.лиц- суммарный объем переданной по электрическим сетям Исполнителя</w:t>
      </w:r>
    </w:p>
    <w:p w:rsidR="001B22AA" w:rsidRPr="0019736F" w:rsidRDefault="001B22AA" w:rsidP="0019736F">
      <w:pPr>
        <w:pStyle w:val="6"/>
        <w:shd w:val="clear" w:color="auto" w:fill="auto"/>
        <w:tabs>
          <w:tab w:val="left" w:pos="3366"/>
        </w:tabs>
        <w:spacing w:after="0" w:line="360" w:lineRule="auto"/>
        <w:ind w:left="160" w:firstLine="0"/>
        <w:jc w:val="left"/>
        <w:rPr>
          <w:sz w:val="28"/>
          <w:szCs w:val="28"/>
        </w:rPr>
      </w:pPr>
      <w:r w:rsidRPr="0019736F">
        <w:rPr>
          <w:sz w:val="28"/>
          <w:szCs w:val="28"/>
        </w:rPr>
        <w:t>электроэнергии дляПотребителей - юридических лиц, заключивших договоры с</w:t>
      </w:r>
    </w:p>
    <w:p w:rsidR="001B22AA" w:rsidRPr="0019736F" w:rsidRDefault="001B22AA" w:rsidP="0019736F">
      <w:pPr>
        <w:pStyle w:val="6"/>
        <w:shd w:val="clear" w:color="auto" w:fill="auto"/>
        <w:spacing w:after="275" w:line="360" w:lineRule="auto"/>
        <w:ind w:left="420" w:right="400" w:hanging="280"/>
        <w:jc w:val="left"/>
        <w:rPr>
          <w:sz w:val="28"/>
          <w:szCs w:val="28"/>
        </w:rPr>
      </w:pPr>
      <w:r w:rsidRPr="0019736F">
        <w:rPr>
          <w:sz w:val="28"/>
          <w:szCs w:val="28"/>
        </w:rPr>
        <w:t>соответствующим/(-ей) ГП (ЭСО), действующим/(ей) на территории Исполнителя (Приложения №№ 3 к настоящему договору);</w:t>
      </w:r>
    </w:p>
    <w:p w:rsidR="001B22AA" w:rsidRPr="0019736F" w:rsidRDefault="001B22AA" w:rsidP="0019736F">
      <w:pPr>
        <w:pStyle w:val="6"/>
        <w:shd w:val="clear" w:color="auto" w:fill="auto"/>
        <w:spacing w:after="57" w:line="360" w:lineRule="auto"/>
        <w:ind w:left="160" w:firstLine="740"/>
        <w:rPr>
          <w:sz w:val="28"/>
          <w:szCs w:val="28"/>
        </w:rPr>
      </w:pPr>
      <w:r w:rsidRPr="0019736F">
        <w:rPr>
          <w:rFonts w:ascii="Calibri" w:hAnsi="Calibri" w:cs="Calibri"/>
          <w:sz w:val="28"/>
          <w:szCs w:val="28"/>
        </w:rPr>
        <w:t xml:space="preserve">       ∑</w:t>
      </w:r>
      <w:r w:rsidRPr="0019736F">
        <w:rPr>
          <w:sz w:val="28"/>
          <w:szCs w:val="28"/>
        </w:rPr>
        <w:t>Wбуп- суммарный объем электроэнергии, зафиксированный в Актах о</w:t>
      </w:r>
    </w:p>
    <w:p w:rsidR="001B22AA" w:rsidRPr="0019736F" w:rsidRDefault="001B22AA" w:rsidP="0019736F">
      <w:pPr>
        <w:pStyle w:val="6"/>
        <w:shd w:val="clear" w:color="auto" w:fill="auto"/>
        <w:spacing w:after="198" w:line="360" w:lineRule="auto"/>
        <w:ind w:left="160" w:right="400" w:firstLine="0"/>
        <w:jc w:val="left"/>
        <w:rPr>
          <w:sz w:val="28"/>
          <w:szCs w:val="28"/>
        </w:rPr>
      </w:pPr>
      <w:r w:rsidRPr="0019736F">
        <w:rPr>
          <w:sz w:val="28"/>
          <w:szCs w:val="28"/>
        </w:rPr>
        <w:t>неучтенном потреблении, оформленных в соответствии с настоящим договором и Приложениями к нему.</w:t>
      </w:r>
    </w:p>
    <w:p w:rsidR="001B22AA" w:rsidRPr="0019736F" w:rsidRDefault="001B22AA" w:rsidP="0019736F">
      <w:pPr>
        <w:pStyle w:val="6"/>
        <w:shd w:val="clear" w:color="auto" w:fill="auto"/>
        <w:spacing w:after="162" w:line="360" w:lineRule="auto"/>
        <w:ind w:left="160" w:right="400" w:firstLine="740"/>
        <w:rPr>
          <w:sz w:val="28"/>
          <w:szCs w:val="28"/>
        </w:rPr>
      </w:pPr>
      <w:r w:rsidRPr="0019736F">
        <w:rPr>
          <w:rFonts w:ascii="Calibri" w:hAnsi="Calibri" w:cs="Calibri"/>
          <w:sz w:val="28"/>
          <w:szCs w:val="28"/>
        </w:rPr>
        <w:t xml:space="preserve">      ∑</w:t>
      </w:r>
      <w:r w:rsidRPr="0019736F">
        <w:rPr>
          <w:sz w:val="28"/>
          <w:szCs w:val="28"/>
        </w:rPr>
        <w:t>Wcтсо</w:t>
      </w:r>
      <w:r w:rsidRPr="0019736F">
        <w:rPr>
          <w:rStyle w:val="51"/>
          <w:sz w:val="28"/>
          <w:szCs w:val="28"/>
        </w:rPr>
        <w:t>-</w:t>
      </w:r>
      <w:r w:rsidRPr="0019736F">
        <w:rPr>
          <w:sz w:val="28"/>
          <w:szCs w:val="28"/>
        </w:rPr>
        <w:t xml:space="preserve"> суммарный объем переданной по электрическим сетям Исполнителя электроэнергии для смежных территориальных сетевых организаций;</w:t>
      </w:r>
    </w:p>
    <w:p w:rsidR="001B22AA" w:rsidRPr="0019736F" w:rsidRDefault="001B22AA" w:rsidP="0019736F">
      <w:pPr>
        <w:pStyle w:val="6"/>
        <w:shd w:val="clear" w:color="auto" w:fill="auto"/>
        <w:spacing w:after="0" w:line="360" w:lineRule="auto"/>
        <w:ind w:left="160" w:right="400" w:firstLine="740"/>
        <w:rPr>
          <w:sz w:val="28"/>
          <w:szCs w:val="28"/>
        </w:rPr>
      </w:pPr>
      <w:r w:rsidRPr="0019736F">
        <w:rPr>
          <w:rStyle w:val="51"/>
          <w:b w:val="0"/>
          <w:sz w:val="28"/>
          <w:szCs w:val="28"/>
          <w:lang w:val="en-US"/>
        </w:rPr>
        <w:t>S</w:t>
      </w:r>
      <w:r w:rsidRPr="0019736F">
        <w:rPr>
          <w:rStyle w:val="51"/>
          <w:b w:val="0"/>
          <w:sz w:val="28"/>
          <w:szCs w:val="28"/>
        </w:rPr>
        <w:t xml:space="preserve"> потерь</w:t>
      </w:r>
      <w:r w:rsidRPr="0019736F">
        <w:rPr>
          <w:rStyle w:val="51"/>
          <w:sz w:val="28"/>
          <w:szCs w:val="28"/>
        </w:rPr>
        <w:t>-</w:t>
      </w:r>
      <w:r w:rsidRPr="0019736F">
        <w:rPr>
          <w:sz w:val="28"/>
          <w:szCs w:val="28"/>
        </w:rPr>
        <w:t xml:space="preserve"> стоимость объемов потерь, учтенных в равновесных ценах на электрическую энергию на оптовом рынке электрической энергии (мощности), приходящейся на Заказчика (с учетом стоимости объемов потерь электрической энергии, учтенных в равновесных ценах на электрическую энергию на оптовом рынке, приходящейся на участников оптового рынка, в отношении которых не принято тарифно-балансовое решение, которые имеют договор энергоснабжения с Заказчиком, либо приобретают на оптовом рынке электрическую энергию для Потребителей/Покупателей);</w:t>
      </w:r>
    </w:p>
    <w:p w:rsidR="001B22AA" w:rsidRPr="0019736F" w:rsidRDefault="001B22AA" w:rsidP="0019736F">
      <w:pPr>
        <w:pStyle w:val="6"/>
        <w:numPr>
          <w:ilvl w:val="0"/>
          <w:numId w:val="11"/>
        </w:numPr>
        <w:shd w:val="clear" w:color="auto" w:fill="auto"/>
        <w:tabs>
          <w:tab w:val="left" w:pos="1293"/>
        </w:tabs>
        <w:spacing w:after="0" w:line="360" w:lineRule="auto"/>
        <w:ind w:left="160" w:right="400" w:firstLine="740"/>
        <w:rPr>
          <w:sz w:val="28"/>
          <w:szCs w:val="28"/>
        </w:rPr>
      </w:pPr>
      <w:r w:rsidRPr="0019736F">
        <w:rPr>
          <w:sz w:val="28"/>
          <w:szCs w:val="28"/>
        </w:rPr>
        <w:t xml:space="preserve">В фактический объем электроэнергии, переданный по электрическим сетям </w:t>
      </w:r>
      <w:r w:rsidRPr="0019736F">
        <w:rPr>
          <w:rStyle w:val="41"/>
          <w:b w:val="0"/>
          <w:sz w:val="28"/>
          <w:szCs w:val="28"/>
        </w:rPr>
        <w:t xml:space="preserve">Исполнителя, не </w:t>
      </w:r>
      <w:r w:rsidRPr="0019736F">
        <w:rPr>
          <w:sz w:val="28"/>
          <w:szCs w:val="28"/>
        </w:rPr>
        <w:t xml:space="preserve">входит фактический объем потерь электрической энергии в электрическим сетях </w:t>
      </w:r>
      <w:r w:rsidRPr="0019736F">
        <w:rPr>
          <w:rStyle w:val="41"/>
          <w:b w:val="0"/>
          <w:sz w:val="28"/>
          <w:szCs w:val="28"/>
        </w:rPr>
        <w:t>Исполнителя.</w:t>
      </w:r>
    </w:p>
    <w:p w:rsidR="001B22AA" w:rsidRPr="0019736F" w:rsidRDefault="001B22AA" w:rsidP="0019736F">
      <w:pPr>
        <w:pStyle w:val="6"/>
        <w:numPr>
          <w:ilvl w:val="0"/>
          <w:numId w:val="11"/>
        </w:numPr>
        <w:shd w:val="clear" w:color="auto" w:fill="auto"/>
        <w:tabs>
          <w:tab w:val="left" w:pos="1398"/>
        </w:tabs>
        <w:spacing w:after="0" w:line="360" w:lineRule="auto"/>
        <w:ind w:left="159" w:right="403" w:firstLine="743"/>
        <w:rPr>
          <w:sz w:val="28"/>
          <w:szCs w:val="28"/>
        </w:rPr>
      </w:pPr>
      <w:r w:rsidRPr="0019736F">
        <w:rPr>
          <w:sz w:val="28"/>
          <w:szCs w:val="28"/>
        </w:rPr>
        <w:t xml:space="preserve">Объемы поставки электроэнергии Потребителям ГП (ЭСО) из электрической сети Исполнителя определяются по группам Потребителей, в соответствии с тарифами, установленными Приказом </w:t>
      </w:r>
      <w:r w:rsidRPr="0019736F">
        <w:rPr>
          <w:rStyle w:val="a3"/>
          <w:sz w:val="28"/>
          <w:szCs w:val="28"/>
        </w:rPr>
        <w:t>уполномоченного органа исполнительной</w:t>
      </w:r>
      <w:r w:rsidRPr="0019736F">
        <w:rPr>
          <w:sz w:val="28"/>
          <w:szCs w:val="28"/>
        </w:rPr>
        <w:t xml:space="preserve"> власти в области государственного регулирования тарифов.</w:t>
      </w:r>
    </w:p>
    <w:p w:rsidR="001B22AA" w:rsidRPr="0019736F" w:rsidRDefault="001B22AA" w:rsidP="0019736F">
      <w:pPr>
        <w:pStyle w:val="6"/>
        <w:shd w:val="clear" w:color="auto" w:fill="auto"/>
        <w:spacing w:after="0" w:line="360" w:lineRule="auto"/>
        <w:ind w:left="160" w:firstLine="0"/>
        <w:rPr>
          <w:sz w:val="28"/>
          <w:szCs w:val="28"/>
        </w:rPr>
      </w:pPr>
    </w:p>
    <w:p w:rsidR="001B22AA" w:rsidRDefault="001B22AA" w:rsidP="0019736F">
      <w:pPr>
        <w:pStyle w:val="6"/>
        <w:shd w:val="clear" w:color="auto" w:fill="auto"/>
        <w:spacing w:after="0" w:line="360" w:lineRule="auto"/>
        <w:ind w:left="160" w:firstLine="720"/>
        <w:rPr>
          <w:sz w:val="28"/>
          <w:szCs w:val="28"/>
        </w:rPr>
      </w:pPr>
      <w:r w:rsidRPr="0019736F">
        <w:rPr>
          <w:sz w:val="28"/>
          <w:szCs w:val="28"/>
        </w:rPr>
        <w:t>5.9. Исполнитель в срок до 24:00 часов последнего дня отчетного месяца производит снятие</w:t>
      </w:r>
    </w:p>
    <w:p w:rsidR="001B22AA" w:rsidRPr="003E1A77" w:rsidRDefault="001B22AA" w:rsidP="003E1A77">
      <w:pPr>
        <w:tabs>
          <w:tab w:val="left" w:pos="11500"/>
        </w:tabs>
      </w:pPr>
      <w:r>
        <w:tab/>
      </w:r>
    </w:p>
    <w:p w:rsidR="001B22AA" w:rsidRPr="0019736F" w:rsidRDefault="001B22AA" w:rsidP="0019736F">
      <w:pPr>
        <w:pStyle w:val="6"/>
        <w:shd w:val="clear" w:color="auto" w:fill="auto"/>
        <w:spacing w:after="0" w:line="360" w:lineRule="auto"/>
        <w:ind w:left="160" w:right="20" w:firstLine="0"/>
        <w:rPr>
          <w:sz w:val="28"/>
          <w:szCs w:val="28"/>
        </w:rPr>
      </w:pPr>
      <w:r w:rsidRPr="0019736F">
        <w:rPr>
          <w:sz w:val="28"/>
          <w:szCs w:val="28"/>
        </w:rPr>
        <w:t>показаний приборов учета, оформляет с Потребителями «Акты о неучтенном потреблении электроэнергии», производит расчет объема отпущенной из его электрической сети электроэнергии в соответствии с расчетными способами, предусмотренными нормативно-правовыми актами и настоящим Договором.</w:t>
      </w:r>
    </w:p>
    <w:p w:rsidR="001B22AA" w:rsidRPr="0019736F" w:rsidRDefault="001B22AA" w:rsidP="0019736F">
      <w:pPr>
        <w:pStyle w:val="6"/>
        <w:shd w:val="clear" w:color="auto" w:fill="auto"/>
        <w:spacing w:after="0" w:line="360" w:lineRule="auto"/>
        <w:ind w:left="160" w:firstLine="720"/>
        <w:rPr>
          <w:sz w:val="28"/>
          <w:szCs w:val="28"/>
        </w:rPr>
      </w:pPr>
      <w:r w:rsidRPr="0019736F">
        <w:rPr>
          <w:sz w:val="28"/>
          <w:szCs w:val="28"/>
        </w:rPr>
        <w:t>5.10. Исполнитель на основании Актов снятия показаний приборов учета по точкам отпуска электроэнергии из электрической сети Исполнителя, расчетных способов определения объема отпущенной электроэнергии, Актов о неучтенном потреблении электрической энергии (указанных в Приложении № 6 к настоящему договору), а также данных систем АСКУЭ (АИИС КУЭ), определяет величину отпущенной электроэнергии Потребителям и смежным ТСО за отчетный период и формирует Ведомости электропотребления покупателей электроэнергии в 3-х экземплярах с учетом требований п. 5.8. настоящего Договора.</w:t>
      </w:r>
    </w:p>
    <w:p w:rsidR="001B22AA" w:rsidRPr="0019736F" w:rsidRDefault="001B22AA" w:rsidP="0019736F">
      <w:pPr>
        <w:pStyle w:val="6"/>
        <w:shd w:val="clear" w:color="auto" w:fill="auto"/>
        <w:spacing w:after="0" w:line="360" w:lineRule="auto"/>
        <w:ind w:left="160" w:firstLine="720"/>
        <w:rPr>
          <w:sz w:val="28"/>
          <w:szCs w:val="28"/>
        </w:rPr>
      </w:pPr>
      <w:r w:rsidRPr="0019736F">
        <w:rPr>
          <w:sz w:val="28"/>
          <w:szCs w:val="28"/>
        </w:rPr>
        <w:t>5.11. Во второй рабочий день месяца, следующего за расчетным, Исполнитель направляет Заказчику на подписание в двух экземплярах «Ведомость электропотребления покупателей электроэнергии». Заказчик в течение двух дней возвращает Исполнителю подписанные Ведомость электропотребления покупателей электроэнергии.</w:t>
      </w:r>
    </w:p>
    <w:p w:rsidR="001B22AA" w:rsidRPr="0019736F" w:rsidRDefault="001B22AA" w:rsidP="0019736F">
      <w:pPr>
        <w:pStyle w:val="6"/>
        <w:shd w:val="clear" w:color="auto" w:fill="auto"/>
        <w:spacing w:after="0" w:line="360" w:lineRule="auto"/>
        <w:ind w:left="160" w:firstLine="720"/>
        <w:rPr>
          <w:sz w:val="28"/>
          <w:szCs w:val="28"/>
        </w:rPr>
      </w:pPr>
      <w:r w:rsidRPr="0019736F">
        <w:rPr>
          <w:sz w:val="28"/>
          <w:szCs w:val="28"/>
        </w:rPr>
        <w:t>5.12. В случае предоставления протокола разногласий (замечаний) к Ведомости электропотребления покупателей электроэнергии Заказчик и Исполнитель принимают для взаимных расчетов неоспариваемый объем услуг по передаче электроэнергии.</w:t>
      </w:r>
    </w:p>
    <w:p w:rsidR="001B22AA" w:rsidRPr="0019736F" w:rsidRDefault="001B22AA" w:rsidP="0019736F">
      <w:pPr>
        <w:pStyle w:val="6"/>
        <w:shd w:val="clear" w:color="auto" w:fill="auto"/>
        <w:spacing w:after="0" w:line="360" w:lineRule="auto"/>
        <w:ind w:left="160" w:firstLine="720"/>
        <w:rPr>
          <w:sz w:val="28"/>
          <w:szCs w:val="28"/>
        </w:rPr>
      </w:pPr>
      <w:r w:rsidRPr="0019736F">
        <w:rPr>
          <w:sz w:val="28"/>
          <w:szCs w:val="28"/>
        </w:rPr>
        <w:t>5.13. Исполнитель оформляет Акт оказанных услуг на согласованный (неоспариваемый) объем передачи электроэнергии за отчетный месяц и направляет его Заказчику во второй рабочий день месяца, следующего за расчетным.</w:t>
      </w:r>
    </w:p>
    <w:p w:rsidR="001B22AA" w:rsidRPr="0019736F" w:rsidRDefault="001B22AA" w:rsidP="0019736F">
      <w:pPr>
        <w:pStyle w:val="6"/>
        <w:shd w:val="clear" w:color="auto" w:fill="auto"/>
        <w:spacing w:after="0" w:line="360" w:lineRule="auto"/>
        <w:ind w:left="160" w:firstLine="720"/>
        <w:rPr>
          <w:sz w:val="28"/>
          <w:szCs w:val="28"/>
        </w:rPr>
      </w:pPr>
      <w:r w:rsidRPr="0019736F">
        <w:rPr>
          <w:sz w:val="28"/>
          <w:szCs w:val="28"/>
        </w:rPr>
        <w:t>5.14. В целях согласования оспариваемого объема передачи электроэнергии и принятая решения о включении либо не включении его в объем услуги, по необходимости, не позднее окончания месяца, следующего за отчетным, создается совместная согласительная комиссия, состоящая из представителей Исполнителя, Заказчика и соответствующего / (-ей) ГП (ЭСО), призванная урегулировать возникшие разногласия. При необходимости к работе согласительной комиссии по инициативе любого из её участников может быть привлечен Потребитель.</w:t>
      </w:r>
    </w:p>
    <w:p w:rsidR="001B22AA" w:rsidRPr="0019736F" w:rsidRDefault="001B22AA" w:rsidP="0019736F">
      <w:pPr>
        <w:pStyle w:val="6"/>
        <w:shd w:val="clear" w:color="auto" w:fill="auto"/>
        <w:spacing w:after="0" w:line="360" w:lineRule="auto"/>
        <w:ind w:left="160" w:right="20" w:firstLine="720"/>
        <w:rPr>
          <w:sz w:val="28"/>
          <w:szCs w:val="28"/>
        </w:rPr>
      </w:pPr>
      <w:r w:rsidRPr="0019736F">
        <w:rPr>
          <w:sz w:val="28"/>
          <w:szCs w:val="28"/>
        </w:rPr>
        <w:t>По мере урегулирования разногласий, согласованные оспариваемые объемы передачи электроэнергии дополнительно включаются в Акты оказанных услуг за месяц, в котором произошло согласование.</w:t>
      </w:r>
    </w:p>
    <w:p w:rsidR="001B22AA" w:rsidRPr="0019736F" w:rsidRDefault="001B22AA" w:rsidP="0019736F">
      <w:pPr>
        <w:pStyle w:val="6"/>
        <w:shd w:val="clear" w:color="auto" w:fill="auto"/>
        <w:tabs>
          <w:tab w:val="left" w:pos="1461"/>
        </w:tabs>
        <w:spacing w:after="540" w:line="360" w:lineRule="auto"/>
        <w:ind w:left="142" w:right="20" w:firstLine="0"/>
        <w:rPr>
          <w:sz w:val="28"/>
          <w:szCs w:val="28"/>
        </w:rPr>
      </w:pPr>
      <w:r w:rsidRPr="0019736F">
        <w:rPr>
          <w:sz w:val="28"/>
          <w:szCs w:val="28"/>
        </w:rPr>
        <w:t xml:space="preserve">           5.15. Если в течение двух календарных месяцев с момента окончания отчетного месяца Стороны не пришли к согласию по оспариваемому объему, то спор решается в соответствии с действующим законодательством РФ. До момента разрешения спора в установленном законодательством порядке Стороны в расчетах по договору, при определении объемов оказанных услуг в целях их оплаты и в иных случаях, когда необходимо установление объемов переданной по настоящему договору электрической энергии, принимают объемы переданной электроэнергии в размере согласованной Сторонами величины.</w:t>
      </w:r>
    </w:p>
    <w:p w:rsidR="001B22AA" w:rsidRPr="0019736F" w:rsidRDefault="001B22AA" w:rsidP="0019736F">
      <w:pPr>
        <w:pStyle w:val="30"/>
        <w:keepNext/>
        <w:keepLines/>
        <w:shd w:val="clear" w:color="auto" w:fill="auto"/>
        <w:spacing w:before="0" w:after="0" w:line="360" w:lineRule="auto"/>
        <w:ind w:left="1240"/>
        <w:rPr>
          <w:sz w:val="28"/>
          <w:szCs w:val="28"/>
        </w:rPr>
      </w:pPr>
      <w:bookmarkStart w:id="11" w:name="bookmark11"/>
      <w:r w:rsidRPr="0019736F">
        <w:rPr>
          <w:sz w:val="28"/>
          <w:szCs w:val="28"/>
        </w:rPr>
        <w:t>6. СТОИМОСТЬ И ПОРЯДОК ОПЛАТЫ ЗАКАЗЧИКОМ УСЛУГ ПО ПЕРЕДАЧЕ</w:t>
      </w:r>
      <w:bookmarkEnd w:id="11"/>
    </w:p>
    <w:p w:rsidR="001B22AA" w:rsidRPr="0019736F" w:rsidRDefault="001B22AA" w:rsidP="0019736F">
      <w:pPr>
        <w:pStyle w:val="30"/>
        <w:keepNext/>
        <w:keepLines/>
        <w:shd w:val="clear" w:color="auto" w:fill="auto"/>
        <w:spacing w:before="0" w:after="0" w:line="360" w:lineRule="auto"/>
        <w:ind w:left="3700"/>
        <w:rPr>
          <w:sz w:val="28"/>
          <w:szCs w:val="28"/>
        </w:rPr>
      </w:pPr>
      <w:bookmarkStart w:id="12" w:name="bookmark12"/>
      <w:r w:rsidRPr="0019736F">
        <w:rPr>
          <w:sz w:val="28"/>
          <w:szCs w:val="28"/>
        </w:rPr>
        <w:t>ЭЛЕКТРОЭНЕРГИИ (МОЩНОСТИ)</w:t>
      </w:r>
      <w:bookmarkEnd w:id="12"/>
    </w:p>
    <w:p w:rsidR="001B22AA" w:rsidRPr="0019736F" w:rsidRDefault="001B22AA" w:rsidP="0019736F">
      <w:pPr>
        <w:pStyle w:val="30"/>
        <w:keepNext/>
        <w:keepLines/>
        <w:shd w:val="clear" w:color="auto" w:fill="auto"/>
        <w:spacing w:before="0" w:after="0" w:line="360" w:lineRule="auto"/>
        <w:ind w:left="3700"/>
        <w:rPr>
          <w:sz w:val="28"/>
          <w:szCs w:val="28"/>
        </w:rPr>
      </w:pPr>
    </w:p>
    <w:p w:rsidR="001B22AA" w:rsidRPr="0019736F" w:rsidRDefault="001B22AA" w:rsidP="0019736F">
      <w:pPr>
        <w:pStyle w:val="30"/>
        <w:keepNext/>
        <w:keepLines/>
        <w:shd w:val="clear" w:color="auto" w:fill="auto"/>
        <w:spacing w:before="0" w:after="0" w:line="360" w:lineRule="auto"/>
        <w:ind w:left="3700"/>
        <w:rPr>
          <w:sz w:val="28"/>
          <w:szCs w:val="28"/>
        </w:rPr>
      </w:pPr>
    </w:p>
    <w:p w:rsidR="001B22AA" w:rsidRPr="0019736F" w:rsidRDefault="001B22AA" w:rsidP="0019736F">
      <w:pPr>
        <w:pStyle w:val="6"/>
        <w:numPr>
          <w:ilvl w:val="0"/>
          <w:numId w:val="13"/>
        </w:numPr>
        <w:shd w:val="clear" w:color="auto" w:fill="auto"/>
        <w:tabs>
          <w:tab w:val="left" w:pos="1283"/>
        </w:tabs>
        <w:spacing w:after="0" w:line="360" w:lineRule="auto"/>
        <w:ind w:left="160" w:right="20" w:firstLine="720"/>
        <w:rPr>
          <w:sz w:val="28"/>
          <w:szCs w:val="28"/>
        </w:rPr>
      </w:pPr>
      <w:r w:rsidRPr="0019736F">
        <w:rPr>
          <w:sz w:val="28"/>
          <w:szCs w:val="28"/>
        </w:rPr>
        <w:t>Расчетным периодом для оплаты оказываемых Исполнителем по настоящему договору услуг по передаче электроэнергии является один календарный месяц.</w:t>
      </w:r>
    </w:p>
    <w:p w:rsidR="001B22AA" w:rsidRPr="0019736F" w:rsidRDefault="001B22AA" w:rsidP="0019736F">
      <w:pPr>
        <w:pStyle w:val="6"/>
        <w:numPr>
          <w:ilvl w:val="0"/>
          <w:numId w:val="13"/>
        </w:numPr>
        <w:shd w:val="clear" w:color="auto" w:fill="auto"/>
        <w:tabs>
          <w:tab w:val="left" w:pos="1278"/>
        </w:tabs>
        <w:spacing w:after="0" w:line="360" w:lineRule="auto"/>
        <w:ind w:left="160" w:right="20" w:firstLine="720"/>
        <w:rPr>
          <w:sz w:val="28"/>
          <w:szCs w:val="28"/>
        </w:rPr>
      </w:pPr>
      <w:r w:rsidRPr="0019736F">
        <w:rPr>
          <w:sz w:val="28"/>
          <w:szCs w:val="28"/>
        </w:rPr>
        <w:t>Объем услуг по передаче электроэнергии по электрическим сетям Исполнителя, подлежащий оплате за расчетный месяц, определяется как сумма фактического объема передачи электроэнергии по сетям Исполнителя без учета объема электроэнергии, использованной Исполнителем на собственные и хозяйственные нужды в соответствующем расчетном периоде.</w:t>
      </w:r>
    </w:p>
    <w:p w:rsidR="001B22AA" w:rsidRPr="0019736F" w:rsidRDefault="001B22AA" w:rsidP="0019736F">
      <w:pPr>
        <w:pStyle w:val="6"/>
        <w:numPr>
          <w:ilvl w:val="0"/>
          <w:numId w:val="13"/>
        </w:numPr>
        <w:shd w:val="clear" w:color="auto" w:fill="auto"/>
        <w:tabs>
          <w:tab w:val="left" w:pos="1384"/>
        </w:tabs>
        <w:spacing w:after="0" w:line="360" w:lineRule="auto"/>
        <w:ind w:left="160" w:right="20" w:firstLine="720"/>
        <w:rPr>
          <w:sz w:val="28"/>
          <w:szCs w:val="28"/>
        </w:rPr>
      </w:pPr>
      <w:r w:rsidRPr="0019736F">
        <w:rPr>
          <w:sz w:val="28"/>
          <w:szCs w:val="28"/>
        </w:rPr>
        <w:t>Стоимость услуг по передаче электрической энергии, оказываемых Исполнителем, определяется как произведение объема переданной электроэнергии по точкам поставки и/или точкам отпуска Исполнителя на тариф на услуги по передаче электрической энергии по сетям Исполнителя, установленный органом исполнительной власти в области государственного регулирования тарифов для МУП «Тверьгорэлектро» на территории Тверской области.</w:t>
      </w:r>
    </w:p>
    <w:p w:rsidR="001B22AA" w:rsidRPr="0019736F" w:rsidRDefault="001B22AA" w:rsidP="0019736F">
      <w:pPr>
        <w:pStyle w:val="6"/>
        <w:numPr>
          <w:ilvl w:val="0"/>
          <w:numId w:val="13"/>
        </w:numPr>
        <w:shd w:val="clear" w:color="auto" w:fill="auto"/>
        <w:tabs>
          <w:tab w:val="left" w:pos="1331"/>
        </w:tabs>
        <w:spacing w:after="0" w:line="360" w:lineRule="auto"/>
        <w:ind w:left="160" w:right="20" w:firstLine="720"/>
        <w:rPr>
          <w:sz w:val="28"/>
          <w:szCs w:val="28"/>
        </w:rPr>
      </w:pPr>
      <w:r w:rsidRPr="0019736F">
        <w:rPr>
          <w:sz w:val="28"/>
          <w:szCs w:val="28"/>
        </w:rPr>
        <w:t>Изменения, принятые органом исполнительной власти в области государственного регулирования тарифов Тверской области в период действия Договора, не требует внесения изменений в Договор, а измененный тариф вводится в действие со дня вступления в силу соответствующего решения органа исполнительной власти в области государственного регулирования тарифов.</w:t>
      </w:r>
    </w:p>
    <w:p w:rsidR="001B22AA" w:rsidRPr="0019736F" w:rsidRDefault="001B22AA" w:rsidP="0019736F">
      <w:pPr>
        <w:pStyle w:val="6"/>
        <w:numPr>
          <w:ilvl w:val="0"/>
          <w:numId w:val="13"/>
        </w:numPr>
        <w:shd w:val="clear" w:color="auto" w:fill="auto"/>
        <w:tabs>
          <w:tab w:val="left" w:pos="1384"/>
        </w:tabs>
        <w:spacing w:after="0" w:line="360" w:lineRule="auto"/>
        <w:ind w:left="160" w:right="20" w:firstLine="720"/>
        <w:rPr>
          <w:sz w:val="28"/>
          <w:szCs w:val="28"/>
        </w:rPr>
      </w:pPr>
      <w:r w:rsidRPr="0019736F">
        <w:rPr>
          <w:sz w:val="28"/>
          <w:szCs w:val="28"/>
        </w:rPr>
        <w:t>Оплата услуг по передаче электроэнергии (мощности) производится в следующем порядке: до 20 числа расчетного месяца Заказчик оплачивает Исполнителю 20% от суммы платежа, определенного для соответствующего месяца оказания услуги, исходя из плановых объемов передачи электроэнергии (мощности) текущего месяца, указанных в Приложении № 4 к настоящему Договору.</w:t>
      </w:r>
    </w:p>
    <w:p w:rsidR="001B22AA" w:rsidRPr="0019736F" w:rsidRDefault="001B22AA" w:rsidP="0019736F">
      <w:pPr>
        <w:pStyle w:val="6"/>
        <w:numPr>
          <w:ilvl w:val="0"/>
          <w:numId w:val="13"/>
        </w:numPr>
        <w:shd w:val="clear" w:color="auto" w:fill="auto"/>
        <w:tabs>
          <w:tab w:val="left" w:pos="1366"/>
        </w:tabs>
        <w:spacing w:after="0" w:line="360" w:lineRule="auto"/>
        <w:ind w:left="160" w:right="20" w:firstLine="720"/>
        <w:rPr>
          <w:sz w:val="28"/>
          <w:szCs w:val="28"/>
        </w:rPr>
      </w:pPr>
      <w:r w:rsidRPr="0019736F">
        <w:rPr>
          <w:sz w:val="28"/>
          <w:szCs w:val="28"/>
        </w:rPr>
        <w:t>До истечения последнего рабочего дня расчетного месяца - 50% от суммы платежа, определенного для соответствующего месяца оказания услуги, исходя из плановых объемов передачи электроэнергии (мощности) текущего месяца, указанных в Приложении № 4 к настоящему договору.</w:t>
      </w:r>
    </w:p>
    <w:p w:rsidR="001B22AA" w:rsidRPr="0019736F" w:rsidRDefault="001B22AA" w:rsidP="0019736F">
      <w:pPr>
        <w:pStyle w:val="6"/>
        <w:numPr>
          <w:ilvl w:val="0"/>
          <w:numId w:val="13"/>
        </w:numPr>
        <w:shd w:val="clear" w:color="auto" w:fill="auto"/>
        <w:tabs>
          <w:tab w:val="left" w:pos="1384"/>
        </w:tabs>
        <w:spacing w:after="0" w:line="360" w:lineRule="auto"/>
        <w:ind w:left="160" w:right="20" w:firstLine="720"/>
        <w:rPr>
          <w:sz w:val="28"/>
          <w:szCs w:val="28"/>
        </w:rPr>
      </w:pPr>
      <w:r w:rsidRPr="0019736F">
        <w:rPr>
          <w:sz w:val="28"/>
          <w:szCs w:val="28"/>
        </w:rPr>
        <w:t>Окончательный расчет производится до 15 числа месяца, следующего за расчетным, с учетом платежей, произведенных Заказчиком ранее за этот же период, исходя из фактических объемов передачи электроэнергии (мощности) согласно Акту оказанных услуг и на основании выставленного Исполнителем счета-фактуры. Если плановый платеж превысил объем фактически оказанной услуги, то переплата засчитывается в счет следующего платежа.</w:t>
      </w:r>
    </w:p>
    <w:p w:rsidR="001B22AA" w:rsidRPr="0019736F" w:rsidRDefault="001B22AA" w:rsidP="0019736F">
      <w:pPr>
        <w:pStyle w:val="6"/>
        <w:numPr>
          <w:ilvl w:val="0"/>
          <w:numId w:val="13"/>
        </w:numPr>
        <w:shd w:val="clear" w:color="auto" w:fill="auto"/>
        <w:tabs>
          <w:tab w:val="left" w:pos="1384"/>
        </w:tabs>
        <w:spacing w:after="0" w:line="360" w:lineRule="auto"/>
        <w:ind w:left="160" w:right="20" w:firstLine="720"/>
        <w:rPr>
          <w:sz w:val="28"/>
          <w:szCs w:val="28"/>
        </w:rPr>
      </w:pPr>
      <w:r w:rsidRPr="0019736F">
        <w:rPr>
          <w:sz w:val="28"/>
          <w:szCs w:val="28"/>
        </w:rPr>
        <w:t>Счет-фактура выставляется Исполнителем в соответствии с действующим законодательством.</w:t>
      </w:r>
    </w:p>
    <w:p w:rsidR="001B22AA" w:rsidRPr="0019736F" w:rsidRDefault="001B22AA" w:rsidP="0019736F">
      <w:pPr>
        <w:pStyle w:val="6"/>
        <w:numPr>
          <w:ilvl w:val="0"/>
          <w:numId w:val="13"/>
        </w:numPr>
        <w:shd w:val="clear" w:color="auto" w:fill="auto"/>
        <w:tabs>
          <w:tab w:val="left" w:pos="1384"/>
        </w:tabs>
        <w:spacing w:after="0" w:line="360" w:lineRule="auto"/>
        <w:ind w:left="160" w:right="20" w:firstLine="720"/>
        <w:rPr>
          <w:sz w:val="28"/>
          <w:szCs w:val="28"/>
        </w:rPr>
      </w:pPr>
      <w:r w:rsidRPr="0019736F">
        <w:rPr>
          <w:sz w:val="28"/>
          <w:szCs w:val="28"/>
        </w:rPr>
        <w:t>Урегулированный Сторонами ранее оспариваемый объем услуги подлежит оплате Заказчиком одновременно с очередным окончательным платежом за месяц, в котором Стороны произвели согласование оспариваемого объема.</w:t>
      </w:r>
    </w:p>
    <w:p w:rsidR="001B22AA" w:rsidRPr="0019736F" w:rsidRDefault="001B22AA" w:rsidP="0019736F">
      <w:pPr>
        <w:pStyle w:val="30"/>
        <w:keepNext/>
        <w:keepLines/>
        <w:shd w:val="clear" w:color="auto" w:fill="auto"/>
        <w:tabs>
          <w:tab w:val="left" w:pos="3682"/>
        </w:tabs>
        <w:spacing w:before="0" w:after="0" w:line="360" w:lineRule="auto"/>
        <w:ind w:left="20"/>
        <w:jc w:val="both"/>
        <w:rPr>
          <w:sz w:val="28"/>
          <w:szCs w:val="28"/>
        </w:rPr>
      </w:pPr>
      <w:bookmarkStart w:id="13" w:name="bookmark13"/>
      <w:r w:rsidRPr="0019736F">
        <w:rPr>
          <w:sz w:val="28"/>
          <w:szCs w:val="28"/>
        </w:rPr>
        <w:t xml:space="preserve">                                                         7. ОТВЕТСТВЕННОСТЬ СТОРОН</w:t>
      </w:r>
      <w:bookmarkEnd w:id="13"/>
    </w:p>
    <w:p w:rsidR="001B22AA" w:rsidRPr="0019736F" w:rsidRDefault="001B22AA" w:rsidP="0019736F">
      <w:pPr>
        <w:pStyle w:val="30"/>
        <w:keepNext/>
        <w:keepLines/>
        <w:shd w:val="clear" w:color="auto" w:fill="auto"/>
        <w:tabs>
          <w:tab w:val="left" w:pos="3682"/>
        </w:tabs>
        <w:spacing w:before="0" w:after="0" w:line="360" w:lineRule="auto"/>
        <w:ind w:left="20"/>
        <w:jc w:val="both"/>
        <w:rPr>
          <w:sz w:val="28"/>
          <w:szCs w:val="28"/>
        </w:rPr>
      </w:pPr>
    </w:p>
    <w:p w:rsidR="001B22AA" w:rsidRPr="0019736F" w:rsidRDefault="001B22AA" w:rsidP="0019736F">
      <w:pPr>
        <w:pStyle w:val="6"/>
        <w:numPr>
          <w:ilvl w:val="0"/>
          <w:numId w:val="15"/>
        </w:numPr>
        <w:shd w:val="clear" w:color="auto" w:fill="auto"/>
        <w:tabs>
          <w:tab w:val="left" w:pos="1573"/>
        </w:tabs>
        <w:spacing w:after="0" w:line="360" w:lineRule="auto"/>
        <w:ind w:left="142" w:right="80" w:firstLine="700"/>
        <w:rPr>
          <w:sz w:val="28"/>
          <w:szCs w:val="28"/>
        </w:rPr>
      </w:pPr>
      <w:r w:rsidRPr="0019736F">
        <w:rPr>
          <w:sz w:val="28"/>
          <w:szCs w:val="28"/>
        </w:rPr>
        <w:t>В случае неисполнения или ненадлежащего исполнения Сторонами условий настоящего Договора, Стороны несут ответственность в порядке, предусмотренном действующим законодательством и настоящим Договором.</w:t>
      </w:r>
    </w:p>
    <w:p w:rsidR="001B22AA" w:rsidRPr="0019736F" w:rsidRDefault="001B22AA" w:rsidP="0019736F">
      <w:pPr>
        <w:pStyle w:val="6"/>
        <w:numPr>
          <w:ilvl w:val="0"/>
          <w:numId w:val="15"/>
        </w:numPr>
        <w:shd w:val="clear" w:color="auto" w:fill="auto"/>
        <w:tabs>
          <w:tab w:val="left" w:pos="1573"/>
        </w:tabs>
        <w:spacing w:after="0" w:line="360" w:lineRule="auto"/>
        <w:ind w:left="142" w:right="80" w:firstLine="700"/>
        <w:rPr>
          <w:sz w:val="28"/>
          <w:szCs w:val="28"/>
        </w:rPr>
      </w:pPr>
      <w:r w:rsidRPr="0019736F">
        <w:rPr>
          <w:sz w:val="28"/>
          <w:szCs w:val="28"/>
        </w:rPr>
        <w:t>При недопуске представителей Исполнителя к пунктам контроля количества и (или) качества энергии, находящимся на балансе Заказчика, зафиксированного Актом недопуска к приборам расчетного учета (Приложение № 6), Исполнитель вправе потребовать от Заказчика уплаты штрафной неустойки в размере 1 000 (одной тысячи) рублей за каждый недопуск. Уплата штрафной неустойки не освобождает Заказчика от возмещения Исполнителю убытков, вызванных недопуском или несвоевременным допуском представителей последней к пунктам контроля качества и (или) количества электроэнергии.</w:t>
      </w:r>
    </w:p>
    <w:p w:rsidR="001B22AA" w:rsidRPr="0019736F" w:rsidRDefault="001B22AA" w:rsidP="0019736F">
      <w:pPr>
        <w:pStyle w:val="6"/>
        <w:numPr>
          <w:ilvl w:val="0"/>
          <w:numId w:val="15"/>
        </w:numPr>
        <w:shd w:val="clear" w:color="auto" w:fill="auto"/>
        <w:tabs>
          <w:tab w:val="left" w:pos="1573"/>
        </w:tabs>
        <w:spacing w:after="0" w:line="360" w:lineRule="auto"/>
        <w:ind w:left="142" w:right="80" w:firstLine="700"/>
        <w:rPr>
          <w:sz w:val="28"/>
          <w:szCs w:val="28"/>
        </w:rPr>
      </w:pPr>
      <w:r w:rsidRPr="0019736F">
        <w:rPr>
          <w:sz w:val="28"/>
          <w:szCs w:val="28"/>
        </w:rPr>
        <w:t xml:space="preserve"> В случае нарушения установленных настоящим Договором периодов платежей (сроков оплаты) Заказчик оплачивает Исполнителю неустойку в размере учетной ставки банковского процента ЦБ РФ на день исполнения платежа или его соответствующей части за каждый день просрочки.</w:t>
      </w:r>
    </w:p>
    <w:p w:rsidR="001B22AA" w:rsidRPr="0019736F" w:rsidRDefault="001B22AA" w:rsidP="0019736F">
      <w:pPr>
        <w:pStyle w:val="6"/>
        <w:shd w:val="clear" w:color="auto" w:fill="auto"/>
        <w:spacing w:after="0" w:line="360" w:lineRule="auto"/>
        <w:ind w:left="20" w:right="80" w:firstLine="0"/>
        <w:rPr>
          <w:sz w:val="28"/>
          <w:szCs w:val="28"/>
        </w:rPr>
      </w:pPr>
      <w:r w:rsidRPr="0019736F">
        <w:rPr>
          <w:sz w:val="28"/>
          <w:szCs w:val="28"/>
        </w:rPr>
        <w:t xml:space="preserve">             7.4. В целях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1B22AA" w:rsidRPr="0019736F" w:rsidRDefault="001B22AA" w:rsidP="0019736F">
      <w:pPr>
        <w:pStyle w:val="30"/>
        <w:keepNext/>
        <w:keepLines/>
        <w:shd w:val="clear" w:color="auto" w:fill="auto"/>
        <w:spacing w:before="0" w:after="0" w:line="360" w:lineRule="auto"/>
        <w:ind w:left="20" w:firstLine="1120"/>
        <w:jc w:val="both"/>
        <w:rPr>
          <w:sz w:val="28"/>
          <w:szCs w:val="28"/>
        </w:rPr>
      </w:pPr>
      <w:bookmarkStart w:id="14" w:name="bookmark14"/>
      <w:r w:rsidRPr="0019736F">
        <w:rPr>
          <w:sz w:val="28"/>
          <w:szCs w:val="28"/>
        </w:rPr>
        <w:t>7.4.1. Зона ответственности Заказчика:</w:t>
      </w:r>
      <w:bookmarkEnd w:id="14"/>
    </w:p>
    <w:p w:rsidR="001B22AA" w:rsidRPr="0019736F" w:rsidRDefault="001B22AA" w:rsidP="0019736F">
      <w:pPr>
        <w:pStyle w:val="6"/>
        <w:shd w:val="clear" w:color="auto" w:fill="auto"/>
        <w:tabs>
          <w:tab w:val="left" w:pos="1090"/>
        </w:tabs>
        <w:spacing w:after="0" w:line="360" w:lineRule="auto"/>
        <w:ind w:left="20" w:right="80" w:firstLine="1120"/>
        <w:rPr>
          <w:sz w:val="28"/>
          <w:szCs w:val="28"/>
          <w:vertAlign w:val="superscript"/>
        </w:rPr>
      </w:pPr>
      <w:r w:rsidRPr="0019736F">
        <w:rPr>
          <w:sz w:val="28"/>
          <w:szCs w:val="28"/>
        </w:rPr>
        <w:t xml:space="preserve">а) отклонение показателей качества электроэнергии, поступающей из электрических сетей Заказчика в электрические сети Исполнителя, сверх величин, установленных обязательными требованиями, принятыми в соответствии с законодательством Российской Федерации. </w:t>
      </w:r>
    </w:p>
    <w:p w:rsidR="001B22AA" w:rsidRPr="0019736F" w:rsidRDefault="001B22AA" w:rsidP="0019736F">
      <w:pPr>
        <w:pStyle w:val="6"/>
        <w:shd w:val="clear" w:color="auto" w:fill="auto"/>
        <w:tabs>
          <w:tab w:val="left" w:pos="1090"/>
        </w:tabs>
        <w:spacing w:after="0" w:line="360" w:lineRule="auto"/>
        <w:ind w:left="20" w:right="80" w:firstLine="1120"/>
        <w:rPr>
          <w:sz w:val="28"/>
          <w:szCs w:val="28"/>
        </w:rPr>
      </w:pPr>
      <w:r w:rsidRPr="0019736F">
        <w:rPr>
          <w:sz w:val="28"/>
          <w:szCs w:val="28"/>
        </w:rPr>
        <w:t>б) необоснованное направление Исполнителю заявок на введение ограничений и отключений</w:t>
      </w:r>
    </w:p>
    <w:p w:rsidR="001B22AA" w:rsidRPr="0019736F" w:rsidRDefault="001B22AA" w:rsidP="0019736F">
      <w:pPr>
        <w:pStyle w:val="6"/>
        <w:shd w:val="clear" w:color="auto" w:fill="auto"/>
        <w:spacing w:after="0" w:line="360" w:lineRule="auto"/>
        <w:ind w:left="20" w:firstLine="0"/>
        <w:rPr>
          <w:sz w:val="28"/>
          <w:szCs w:val="28"/>
        </w:rPr>
      </w:pPr>
      <w:r w:rsidRPr="0019736F">
        <w:rPr>
          <w:sz w:val="28"/>
          <w:szCs w:val="28"/>
        </w:rPr>
        <w:t>электрической энергии Потребителям.</w:t>
      </w:r>
    </w:p>
    <w:p w:rsidR="001B22AA" w:rsidRPr="0019736F" w:rsidRDefault="001B22AA" w:rsidP="0019736F">
      <w:pPr>
        <w:pStyle w:val="6"/>
        <w:shd w:val="clear" w:color="auto" w:fill="auto"/>
        <w:tabs>
          <w:tab w:val="left" w:pos="1090"/>
        </w:tabs>
        <w:spacing w:after="0" w:line="360" w:lineRule="auto"/>
        <w:ind w:left="20" w:firstLine="0"/>
        <w:rPr>
          <w:sz w:val="28"/>
          <w:szCs w:val="28"/>
        </w:rPr>
      </w:pPr>
      <w:r w:rsidRPr="0019736F">
        <w:rPr>
          <w:sz w:val="28"/>
          <w:szCs w:val="28"/>
        </w:rPr>
        <w:tab/>
        <w:t xml:space="preserve">в) последствия, возникшие в результате надлежащего исполнения Исполнителем заявок Заказчика на введение ограничений и отключений электрической энергии Потребителям. </w:t>
      </w:r>
      <w:r w:rsidRPr="0019736F">
        <w:rPr>
          <w:sz w:val="28"/>
          <w:szCs w:val="28"/>
        </w:rPr>
        <w:tab/>
      </w:r>
    </w:p>
    <w:p w:rsidR="001B22AA" w:rsidRPr="0019736F" w:rsidRDefault="001B22AA" w:rsidP="0019736F">
      <w:pPr>
        <w:pStyle w:val="6"/>
        <w:shd w:val="clear" w:color="auto" w:fill="auto"/>
        <w:tabs>
          <w:tab w:val="left" w:pos="1090"/>
        </w:tabs>
        <w:spacing w:after="0" w:line="360" w:lineRule="auto"/>
        <w:ind w:left="20" w:right="80" w:firstLine="0"/>
        <w:rPr>
          <w:sz w:val="28"/>
          <w:szCs w:val="28"/>
        </w:rPr>
      </w:pPr>
      <w:r w:rsidRPr="0019736F">
        <w:rPr>
          <w:sz w:val="28"/>
          <w:szCs w:val="28"/>
        </w:rPr>
        <w:t>г) непредусмотренное договором полное или частичное ограничение отпуска электрической энергии в сети Исполнителя, повлекшее полное или частичное ограничение режима потребления электроэнергии Потребителям (ТСО), в том числе сверх сроков, определенных категорией</w:t>
      </w:r>
      <w:bookmarkStart w:id="15" w:name="bookmark15"/>
      <w:r w:rsidRPr="0019736F">
        <w:rPr>
          <w:sz w:val="28"/>
          <w:szCs w:val="28"/>
        </w:rPr>
        <w:t xml:space="preserve"> надежности снабжения;</w:t>
      </w:r>
      <w:bookmarkEnd w:id="15"/>
    </w:p>
    <w:p w:rsidR="001B22AA" w:rsidRPr="0019736F" w:rsidRDefault="001B22AA" w:rsidP="0019736F">
      <w:pPr>
        <w:pStyle w:val="6"/>
        <w:shd w:val="clear" w:color="auto" w:fill="auto"/>
        <w:tabs>
          <w:tab w:val="left" w:pos="1086"/>
        </w:tabs>
        <w:spacing w:after="195" w:line="360" w:lineRule="auto"/>
        <w:ind w:left="20" w:right="80" w:firstLine="0"/>
        <w:rPr>
          <w:sz w:val="28"/>
          <w:szCs w:val="28"/>
        </w:rPr>
      </w:pPr>
      <w:r w:rsidRPr="0019736F">
        <w:rPr>
          <w:sz w:val="28"/>
          <w:szCs w:val="28"/>
        </w:rPr>
        <w:t>д) нарушение электроснабжения в случае технологических нарушений в электрических сетях  Заказчика, повлекшее прекращение подачи электроэнергии, в том числе сверх сроков, указанных в  актах разграничения балансовой принадлежности и эксплуатационной ответственности.</w:t>
      </w:r>
    </w:p>
    <w:p w:rsidR="001B22AA" w:rsidRPr="0019736F" w:rsidRDefault="001B22AA" w:rsidP="0019736F">
      <w:pPr>
        <w:pStyle w:val="30"/>
        <w:keepNext/>
        <w:keepLines/>
        <w:shd w:val="clear" w:color="auto" w:fill="auto"/>
        <w:spacing w:before="0" w:after="0" w:line="360" w:lineRule="auto"/>
        <w:ind w:firstLine="20"/>
        <w:jc w:val="both"/>
        <w:rPr>
          <w:sz w:val="28"/>
          <w:szCs w:val="28"/>
        </w:rPr>
      </w:pPr>
      <w:bookmarkStart w:id="16" w:name="bookmark16"/>
      <w:r w:rsidRPr="0019736F">
        <w:rPr>
          <w:rStyle w:val="34"/>
          <w:b/>
          <w:sz w:val="28"/>
          <w:szCs w:val="28"/>
        </w:rPr>
        <w:t>7.4.2.</w:t>
      </w:r>
      <w:r w:rsidRPr="0019736F">
        <w:rPr>
          <w:sz w:val="28"/>
          <w:szCs w:val="28"/>
        </w:rPr>
        <w:t xml:space="preserve"> Зона ответственности Исполнителя:</w:t>
      </w:r>
      <w:bookmarkEnd w:id="16"/>
    </w:p>
    <w:p w:rsidR="001B22AA" w:rsidRPr="0019736F" w:rsidRDefault="001B22AA" w:rsidP="0019736F">
      <w:pPr>
        <w:pStyle w:val="6"/>
        <w:shd w:val="clear" w:color="auto" w:fill="auto"/>
        <w:tabs>
          <w:tab w:val="left" w:pos="1081"/>
        </w:tabs>
        <w:spacing w:after="0" w:line="360" w:lineRule="auto"/>
        <w:ind w:left="20" w:firstLine="0"/>
        <w:rPr>
          <w:sz w:val="28"/>
          <w:szCs w:val="28"/>
        </w:rPr>
      </w:pPr>
      <w:r w:rsidRPr="0019736F">
        <w:rPr>
          <w:sz w:val="28"/>
          <w:szCs w:val="28"/>
        </w:rPr>
        <w:tab/>
        <w:t>а) непредусмотренное договором полное или частичное ограничение режима потребления</w:t>
      </w:r>
    </w:p>
    <w:p w:rsidR="001B22AA" w:rsidRPr="0019736F" w:rsidRDefault="001B22AA" w:rsidP="0019736F">
      <w:pPr>
        <w:keepNext/>
        <w:framePr w:dropCap="drop" w:lines="2" w:hSpace="5" w:vSpace="5" w:wrap="auto" w:vAnchor="text" w:hAnchor="text"/>
        <w:spacing w:line="360" w:lineRule="auto"/>
        <w:ind w:left="200"/>
        <w:rPr>
          <w:sz w:val="28"/>
          <w:szCs w:val="28"/>
        </w:rPr>
      </w:pPr>
    </w:p>
    <w:p w:rsidR="001B22AA" w:rsidRPr="0019736F" w:rsidRDefault="001B22AA" w:rsidP="0019736F">
      <w:pPr>
        <w:pStyle w:val="6"/>
        <w:shd w:val="clear" w:color="auto" w:fill="auto"/>
        <w:spacing w:after="0" w:line="360" w:lineRule="auto"/>
        <w:ind w:left="200" w:right="40" w:firstLine="0"/>
        <w:rPr>
          <w:sz w:val="28"/>
          <w:szCs w:val="28"/>
        </w:rPr>
      </w:pPr>
      <w:r w:rsidRPr="0019736F">
        <w:rPr>
          <w:sz w:val="28"/>
          <w:szCs w:val="28"/>
        </w:rPr>
        <w:t xml:space="preserve"> электроэнергии Потребителям (ТСО), в том числе сверх сроков, определенных категорией надежности снабжения;</w:t>
      </w:r>
    </w:p>
    <w:p w:rsidR="001B22AA" w:rsidRPr="0019736F" w:rsidRDefault="001B22AA" w:rsidP="0019736F">
      <w:pPr>
        <w:pStyle w:val="6"/>
        <w:shd w:val="clear" w:color="auto" w:fill="auto"/>
        <w:tabs>
          <w:tab w:val="left" w:pos="1446"/>
        </w:tabs>
        <w:spacing w:after="0" w:line="360" w:lineRule="auto"/>
        <w:ind w:left="500" w:right="40" w:firstLine="580"/>
        <w:rPr>
          <w:sz w:val="28"/>
          <w:szCs w:val="28"/>
        </w:rPr>
      </w:pPr>
      <w:r w:rsidRPr="0019736F">
        <w:rPr>
          <w:sz w:val="28"/>
          <w:szCs w:val="28"/>
        </w:rPr>
        <w:t>б)</w:t>
      </w:r>
      <w:r w:rsidRPr="0019736F">
        <w:rPr>
          <w:sz w:val="28"/>
          <w:szCs w:val="28"/>
        </w:rPr>
        <w:tab/>
        <w:t>нарушение установленного порядка полного и (или) частичного ограничения режима потребления электроэнергиипо вине Исполнителя;</w:t>
      </w:r>
    </w:p>
    <w:p w:rsidR="001B22AA" w:rsidRPr="0019736F" w:rsidRDefault="001B22AA" w:rsidP="0019736F">
      <w:pPr>
        <w:pStyle w:val="6"/>
        <w:shd w:val="clear" w:color="auto" w:fill="auto"/>
        <w:tabs>
          <w:tab w:val="left" w:pos="1402"/>
        </w:tabs>
        <w:spacing w:after="0" w:line="360" w:lineRule="auto"/>
        <w:ind w:left="500" w:right="40" w:firstLine="580"/>
        <w:rPr>
          <w:sz w:val="28"/>
          <w:szCs w:val="28"/>
        </w:rPr>
      </w:pPr>
      <w:r w:rsidRPr="0019736F">
        <w:rPr>
          <w:sz w:val="28"/>
          <w:szCs w:val="28"/>
        </w:rPr>
        <w:t>в)</w:t>
      </w:r>
      <w:r w:rsidRPr="0019736F">
        <w:rPr>
          <w:sz w:val="28"/>
          <w:szCs w:val="28"/>
        </w:rPr>
        <w:tab/>
        <w:t>отклонение показателей качества электроэнергии, поступающей из электрических сетей Исполнителя в электрические сети Потребителей и/или смежной ТСО, от величин, установленных обязательными требованиями, принятыми в соответствии с законодательством Российской Федерации;</w:t>
      </w:r>
    </w:p>
    <w:p w:rsidR="001B22AA" w:rsidRPr="0019736F" w:rsidRDefault="001B22AA" w:rsidP="0019736F">
      <w:pPr>
        <w:pStyle w:val="6"/>
        <w:shd w:val="clear" w:color="auto" w:fill="auto"/>
        <w:tabs>
          <w:tab w:val="left" w:pos="1354"/>
        </w:tabs>
        <w:spacing w:after="0" w:line="360" w:lineRule="auto"/>
        <w:ind w:left="500" w:right="40" w:firstLine="580"/>
        <w:rPr>
          <w:sz w:val="28"/>
          <w:szCs w:val="28"/>
        </w:rPr>
      </w:pPr>
      <w:r w:rsidRPr="0019736F">
        <w:rPr>
          <w:sz w:val="28"/>
          <w:szCs w:val="28"/>
        </w:rPr>
        <w:t>г)</w:t>
      </w:r>
      <w:r w:rsidRPr="0019736F">
        <w:rPr>
          <w:sz w:val="28"/>
          <w:szCs w:val="28"/>
        </w:rPr>
        <w:tab/>
        <w:t>нарушение электроснабжения в случае технологических нарушений в электрических сетях Исполнителя, повлекшее прекращение подачи электроэнергии, в том числе, сверх сроков, указанных в актах разграничения балансовой принадлежности и эксплуатационной ответственности.</w:t>
      </w:r>
    </w:p>
    <w:p w:rsidR="001B22AA" w:rsidRPr="0019736F" w:rsidRDefault="001B22AA" w:rsidP="0019736F">
      <w:pPr>
        <w:pStyle w:val="6"/>
        <w:numPr>
          <w:ilvl w:val="0"/>
          <w:numId w:val="17"/>
        </w:numPr>
        <w:shd w:val="clear" w:color="auto" w:fill="auto"/>
        <w:tabs>
          <w:tab w:val="left" w:pos="1513"/>
        </w:tabs>
        <w:spacing w:after="0" w:line="360" w:lineRule="auto"/>
        <w:ind w:left="500" w:right="40" w:firstLine="580"/>
        <w:rPr>
          <w:sz w:val="28"/>
          <w:szCs w:val="28"/>
        </w:rPr>
      </w:pPr>
      <w:r w:rsidRPr="0019736F">
        <w:rPr>
          <w:sz w:val="28"/>
          <w:szCs w:val="28"/>
        </w:rPr>
        <w:t>Заказчик самостоятельно (а при необходимости - совместно с ГП (ЭСО)) рассматривает и принимает решения по поступающим в его адрес претензиям владельцев энергопринимающих устройств и иных лиц в связи с нарушением электроснабжения по причинам, находящимся в пределах зоны ответственности Заказчика.</w:t>
      </w:r>
    </w:p>
    <w:p w:rsidR="001B22AA" w:rsidRPr="0019736F" w:rsidRDefault="001B22AA" w:rsidP="0019736F">
      <w:pPr>
        <w:pStyle w:val="6"/>
        <w:shd w:val="clear" w:color="auto" w:fill="auto"/>
        <w:spacing w:after="0" w:line="360" w:lineRule="auto"/>
        <w:ind w:left="500" w:right="40" w:firstLine="580"/>
        <w:rPr>
          <w:sz w:val="28"/>
          <w:szCs w:val="28"/>
        </w:rPr>
      </w:pPr>
      <w:r w:rsidRPr="0019736F">
        <w:rPr>
          <w:sz w:val="28"/>
          <w:szCs w:val="28"/>
        </w:rPr>
        <w:t>Заказчик направляет Исполнителю копии всех поступивших претензий владельцев энергопринимающих устройств и иных лиц в связи с нарушением электроснабжения по причинам, находящимся в зоне ответственности Исполнителя.</w:t>
      </w:r>
    </w:p>
    <w:p w:rsidR="001B22AA" w:rsidRPr="0019736F" w:rsidRDefault="001B22AA" w:rsidP="0019736F">
      <w:pPr>
        <w:pStyle w:val="6"/>
        <w:shd w:val="clear" w:color="auto" w:fill="auto"/>
        <w:tabs>
          <w:tab w:val="left" w:pos="1010"/>
        </w:tabs>
        <w:spacing w:after="0" w:line="360" w:lineRule="auto"/>
        <w:ind w:left="500" w:hanging="320"/>
        <w:rPr>
          <w:sz w:val="28"/>
          <w:szCs w:val="28"/>
        </w:rPr>
      </w:pPr>
      <w:r w:rsidRPr="0019736F">
        <w:rPr>
          <w:sz w:val="28"/>
          <w:szCs w:val="28"/>
        </w:rPr>
        <w:tab/>
        <w:t>При получении Исполнителем предписаний, решений и (или) иных документов, исходящих от</w:t>
      </w:r>
    </w:p>
    <w:p w:rsidR="001B22AA" w:rsidRPr="0019736F" w:rsidRDefault="001B22AA" w:rsidP="0019736F">
      <w:pPr>
        <w:pStyle w:val="6"/>
        <w:shd w:val="clear" w:color="auto" w:fill="auto"/>
        <w:spacing w:after="0" w:line="360" w:lineRule="auto"/>
        <w:ind w:left="500" w:right="40" w:firstLine="0"/>
        <w:rPr>
          <w:sz w:val="28"/>
          <w:szCs w:val="28"/>
        </w:rPr>
      </w:pPr>
      <w:r w:rsidRPr="0019736F">
        <w:rPr>
          <w:sz w:val="28"/>
          <w:szCs w:val="28"/>
        </w:rPr>
        <w:t>органов власти и управления, по вопросам введения полного и (или) частичного ограничения режимов потребления электрической энергии Потребителям и по возобновлению их электроснабжения, Исполнитель обязуется в течение двух рабочих дней после получения предписаний, решений и т.д., передать Заказчику копии соответствующих документов.</w:t>
      </w:r>
    </w:p>
    <w:p w:rsidR="001B22AA" w:rsidRPr="0019736F" w:rsidRDefault="001B22AA" w:rsidP="0019736F">
      <w:pPr>
        <w:pStyle w:val="6"/>
        <w:numPr>
          <w:ilvl w:val="0"/>
          <w:numId w:val="17"/>
        </w:numPr>
        <w:shd w:val="clear" w:color="auto" w:fill="auto"/>
        <w:tabs>
          <w:tab w:val="left" w:pos="1542"/>
        </w:tabs>
        <w:spacing w:after="0" w:line="360" w:lineRule="auto"/>
        <w:ind w:left="500" w:right="40" w:firstLine="580"/>
        <w:rPr>
          <w:sz w:val="28"/>
          <w:szCs w:val="28"/>
        </w:rPr>
      </w:pPr>
      <w:r w:rsidRPr="0019736F">
        <w:rPr>
          <w:sz w:val="28"/>
          <w:szCs w:val="28"/>
        </w:rPr>
        <w:t>Убытки,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законодательством.</w:t>
      </w:r>
    </w:p>
    <w:p w:rsidR="001B22AA" w:rsidRPr="0019736F" w:rsidRDefault="001B22AA" w:rsidP="0019736F">
      <w:pPr>
        <w:pStyle w:val="6"/>
        <w:shd w:val="clear" w:color="auto" w:fill="auto"/>
        <w:spacing w:after="0" w:line="360" w:lineRule="auto"/>
        <w:ind w:left="500" w:right="40" w:firstLine="580"/>
        <w:rPr>
          <w:sz w:val="28"/>
          <w:szCs w:val="28"/>
        </w:rPr>
      </w:pPr>
      <w:r w:rsidRPr="0019736F">
        <w:rPr>
          <w:sz w:val="28"/>
          <w:szCs w:val="28"/>
        </w:rPr>
        <w:t>В случае если действия (бездействие) Заказчика влияют (могут влиять) на надлежащее выполнение Исполнителем обязательств по настоящему договору, то Исполнитель направляет Заказчику претензию с указанием в ней обоснованного размера ущерба.</w:t>
      </w:r>
    </w:p>
    <w:p w:rsidR="001B22AA" w:rsidRPr="0019736F" w:rsidRDefault="001B22AA" w:rsidP="0019736F">
      <w:pPr>
        <w:pStyle w:val="6"/>
        <w:numPr>
          <w:ilvl w:val="0"/>
          <w:numId w:val="17"/>
        </w:numPr>
        <w:shd w:val="clear" w:color="auto" w:fill="auto"/>
        <w:tabs>
          <w:tab w:val="left" w:pos="1561"/>
        </w:tabs>
        <w:spacing w:after="0" w:line="360" w:lineRule="auto"/>
        <w:ind w:left="500" w:right="40" w:firstLine="580"/>
        <w:rPr>
          <w:sz w:val="28"/>
          <w:szCs w:val="28"/>
        </w:rPr>
      </w:pPr>
      <w:r w:rsidRPr="0019736F">
        <w:rPr>
          <w:sz w:val="28"/>
          <w:szCs w:val="28"/>
        </w:rPr>
        <w:t>При несовершении Исполнителем действий, установленных настоящим договором и нормативными правовыми актами, по введению ограничения режима потребления в отношении субъекта, осуществляющего бездоговорное потребление, в течение 5-ти дней с момента, когда</w:t>
      </w:r>
    </w:p>
    <w:p w:rsidR="001B22AA" w:rsidRPr="0019736F" w:rsidRDefault="001B22AA" w:rsidP="0019736F">
      <w:pPr>
        <w:pStyle w:val="6"/>
        <w:shd w:val="clear" w:color="auto" w:fill="auto"/>
        <w:spacing w:after="0" w:line="360" w:lineRule="auto"/>
        <w:ind w:left="500" w:right="40" w:hanging="320"/>
        <w:rPr>
          <w:sz w:val="28"/>
          <w:szCs w:val="28"/>
        </w:rPr>
      </w:pPr>
      <w:r w:rsidRPr="0019736F">
        <w:rPr>
          <w:sz w:val="28"/>
          <w:szCs w:val="28"/>
        </w:rPr>
        <w:t>Исполнителю стало об этом известно (в том числе, на основании письменного уведомления Заказчика  или иного лица), Исполнитель обязан по требованию Заказчика уплатить последнему зачетную неустойку, определяемую как произведение объема бездоговорного потребления на конечный тариф для такого Потребителя и представить подтверждающие уплату документы. Заказчик вправе взыскать убытки, причиненные ему в результате несовершения Исполнителем действий по введению ограничения режима потребления в отношении субъекта, осуществляющего бездоговорное потребление, в части, непокрытой указанной в настоящем пункте неустойкой.</w:t>
      </w:r>
    </w:p>
    <w:p w:rsidR="001B22AA" w:rsidRPr="0019736F" w:rsidRDefault="001B22AA" w:rsidP="0019736F">
      <w:pPr>
        <w:pStyle w:val="6"/>
        <w:numPr>
          <w:ilvl w:val="0"/>
          <w:numId w:val="17"/>
        </w:numPr>
        <w:shd w:val="clear" w:color="auto" w:fill="auto"/>
        <w:tabs>
          <w:tab w:val="left" w:pos="1604"/>
        </w:tabs>
        <w:spacing w:after="0" w:line="360" w:lineRule="auto"/>
        <w:ind w:left="500" w:right="40" w:firstLine="580"/>
        <w:rPr>
          <w:sz w:val="28"/>
          <w:szCs w:val="28"/>
        </w:rPr>
      </w:pPr>
      <w:r w:rsidRPr="0019736F">
        <w:rPr>
          <w:sz w:val="28"/>
          <w:szCs w:val="28"/>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1B22AA" w:rsidRPr="0019736F" w:rsidRDefault="001B22AA" w:rsidP="0019736F">
      <w:pPr>
        <w:pStyle w:val="6"/>
        <w:shd w:val="clear" w:color="auto" w:fill="auto"/>
        <w:spacing w:after="0" w:line="360" w:lineRule="auto"/>
        <w:ind w:left="500" w:right="40" w:firstLine="580"/>
        <w:rPr>
          <w:sz w:val="28"/>
          <w:szCs w:val="28"/>
        </w:rPr>
      </w:pPr>
      <w:r w:rsidRPr="0019736F">
        <w:rPr>
          <w:sz w:val="28"/>
          <w:szCs w:val="28"/>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1B22AA" w:rsidRPr="0019736F" w:rsidRDefault="001B22AA" w:rsidP="0019736F">
      <w:pPr>
        <w:pStyle w:val="6"/>
        <w:shd w:val="clear" w:color="auto" w:fill="auto"/>
        <w:spacing w:after="0" w:line="360" w:lineRule="auto"/>
        <w:ind w:left="500" w:right="40" w:firstLine="580"/>
        <w:rPr>
          <w:sz w:val="28"/>
          <w:szCs w:val="28"/>
        </w:rPr>
      </w:pPr>
      <w:r w:rsidRPr="0019736F">
        <w:rPr>
          <w:sz w:val="28"/>
          <w:szCs w:val="28"/>
        </w:rPr>
        <w:t>Надлежащим подтверждением наличия форс-мажорных обстоятельств служат решения (заявления) компетентных органов государственной власти, иных уполномоченных организаций, учреждений.</w:t>
      </w:r>
    </w:p>
    <w:p w:rsidR="001B22AA" w:rsidRDefault="001B22AA" w:rsidP="0019736F">
      <w:pPr>
        <w:pStyle w:val="6"/>
        <w:shd w:val="clear" w:color="auto" w:fill="auto"/>
        <w:spacing w:after="0" w:line="360" w:lineRule="auto"/>
        <w:ind w:right="40" w:firstLine="580"/>
        <w:rPr>
          <w:sz w:val="28"/>
          <w:szCs w:val="28"/>
        </w:rPr>
      </w:pPr>
      <w:r w:rsidRPr="0019736F">
        <w:rPr>
          <w:sz w:val="28"/>
          <w:szCs w:val="28"/>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1B22AA" w:rsidRDefault="001B22AA" w:rsidP="0019736F"/>
    <w:p w:rsidR="001B22AA" w:rsidRPr="0019736F" w:rsidRDefault="001B22AA" w:rsidP="0019736F">
      <w:pPr>
        <w:tabs>
          <w:tab w:val="left" w:pos="1720"/>
        </w:tabs>
        <w:rPr>
          <w:sz w:val="28"/>
          <w:szCs w:val="28"/>
        </w:rPr>
      </w:pPr>
      <w:r>
        <w:tab/>
      </w:r>
      <w:bookmarkStart w:id="17" w:name="bookmark17"/>
      <w:r w:rsidRPr="0019736F">
        <w:rPr>
          <w:sz w:val="28"/>
          <w:szCs w:val="28"/>
        </w:rPr>
        <w:t xml:space="preserve">                                           8. СРОК ДЕЙСТВИЯ ДОГОВОРА</w:t>
      </w:r>
      <w:bookmarkEnd w:id="17"/>
    </w:p>
    <w:p w:rsidR="001B22AA" w:rsidRPr="0019736F" w:rsidRDefault="001B22AA" w:rsidP="0019736F">
      <w:pPr>
        <w:pStyle w:val="6"/>
        <w:numPr>
          <w:ilvl w:val="1"/>
          <w:numId w:val="17"/>
        </w:numPr>
        <w:shd w:val="clear" w:color="auto" w:fill="auto"/>
        <w:tabs>
          <w:tab w:val="left" w:pos="1005"/>
        </w:tabs>
        <w:spacing w:after="0" w:line="360" w:lineRule="auto"/>
        <w:ind w:left="40" w:right="220" w:firstLine="540"/>
        <w:rPr>
          <w:sz w:val="28"/>
          <w:szCs w:val="28"/>
        </w:rPr>
      </w:pPr>
      <w:r w:rsidRPr="0019736F">
        <w:rPr>
          <w:sz w:val="28"/>
          <w:szCs w:val="28"/>
        </w:rPr>
        <w:t>Договор вступает в силу с момента подписания Сторонами и действует по __________ года и распространяет свое действие на отношения Сторон с  ______________ года.</w:t>
      </w:r>
    </w:p>
    <w:p w:rsidR="001B22AA" w:rsidRPr="0019736F" w:rsidRDefault="001B22AA" w:rsidP="0019736F">
      <w:pPr>
        <w:pStyle w:val="6"/>
        <w:numPr>
          <w:ilvl w:val="1"/>
          <w:numId w:val="17"/>
        </w:numPr>
        <w:shd w:val="clear" w:color="auto" w:fill="auto"/>
        <w:tabs>
          <w:tab w:val="left" w:pos="1058"/>
        </w:tabs>
        <w:spacing w:after="368" w:line="360" w:lineRule="auto"/>
        <w:ind w:left="40" w:right="220" w:firstLine="540"/>
        <w:rPr>
          <w:sz w:val="28"/>
          <w:szCs w:val="28"/>
        </w:rPr>
      </w:pPr>
      <w:r w:rsidRPr="0019736F">
        <w:rPr>
          <w:sz w:val="28"/>
          <w:szCs w:val="28"/>
        </w:rPr>
        <w:t>Если любой из Сторон до окончания срока действия договора внесено предложение о заключении нового договора, то отношении Сторон до заключения нового договора регулируются в соответствии с условиями настоящего договора.</w:t>
      </w:r>
    </w:p>
    <w:p w:rsidR="001B22AA" w:rsidRPr="0019736F" w:rsidRDefault="001B22AA" w:rsidP="0019736F">
      <w:pPr>
        <w:pStyle w:val="BodyText"/>
        <w:widowControl/>
        <w:numPr>
          <w:ilvl w:val="1"/>
          <w:numId w:val="17"/>
        </w:numPr>
        <w:tabs>
          <w:tab w:val="left" w:pos="1276"/>
        </w:tabs>
        <w:autoSpaceDE/>
        <w:autoSpaceDN/>
        <w:spacing w:line="360" w:lineRule="auto"/>
        <w:ind w:right="-58" w:firstLine="709"/>
        <w:rPr>
          <w:sz w:val="28"/>
          <w:szCs w:val="28"/>
        </w:rPr>
      </w:pPr>
      <w:r w:rsidRPr="0019736F">
        <w:rPr>
          <w:sz w:val="28"/>
          <w:szCs w:val="28"/>
        </w:rPr>
        <w:t>В случае, если за 2 (две) недели до окончания срока действия настоящего договора ни одной стороной не будет заявлено о расторжении или изменении условий настоящего договора, он считается пролонгированным на следующий календарный год на прежних условиях.</w:t>
      </w:r>
    </w:p>
    <w:p w:rsidR="001B22AA" w:rsidRDefault="001B22AA" w:rsidP="0019736F">
      <w:pPr>
        <w:pStyle w:val="6"/>
        <w:shd w:val="clear" w:color="auto" w:fill="auto"/>
        <w:tabs>
          <w:tab w:val="left" w:pos="1058"/>
        </w:tabs>
        <w:spacing w:after="368" w:line="360" w:lineRule="auto"/>
        <w:ind w:left="580" w:right="220" w:firstLine="0"/>
        <w:rPr>
          <w:sz w:val="28"/>
          <w:szCs w:val="28"/>
        </w:rPr>
      </w:pPr>
    </w:p>
    <w:p w:rsidR="001B22AA" w:rsidRDefault="001B22AA" w:rsidP="0019736F">
      <w:pPr>
        <w:pStyle w:val="6"/>
        <w:shd w:val="clear" w:color="auto" w:fill="auto"/>
        <w:tabs>
          <w:tab w:val="left" w:pos="1058"/>
        </w:tabs>
        <w:spacing w:after="368" w:line="360" w:lineRule="auto"/>
        <w:ind w:left="580" w:right="220" w:firstLine="0"/>
        <w:rPr>
          <w:sz w:val="28"/>
          <w:szCs w:val="28"/>
        </w:rPr>
      </w:pPr>
    </w:p>
    <w:p w:rsidR="001B22AA" w:rsidRPr="0019736F" w:rsidRDefault="001B22AA" w:rsidP="0019736F">
      <w:pPr>
        <w:pStyle w:val="30"/>
        <w:keepNext/>
        <w:keepLines/>
        <w:shd w:val="clear" w:color="auto" w:fill="auto"/>
        <w:spacing w:before="0" w:after="0" w:line="360" w:lineRule="auto"/>
        <w:ind w:left="2832"/>
        <w:rPr>
          <w:sz w:val="28"/>
          <w:szCs w:val="28"/>
        </w:rPr>
      </w:pPr>
      <w:bookmarkStart w:id="18" w:name="bookmark18"/>
      <w:r w:rsidRPr="0019736F">
        <w:rPr>
          <w:sz w:val="28"/>
          <w:szCs w:val="28"/>
        </w:rPr>
        <w:t>9. ЗАКЛЮЧИТЕЛЬНЫЕ ПОЛОЖЕНИЯ</w:t>
      </w:r>
      <w:bookmarkEnd w:id="18"/>
    </w:p>
    <w:p w:rsidR="001B22AA" w:rsidRPr="0019736F" w:rsidRDefault="001B22AA" w:rsidP="0019736F">
      <w:pPr>
        <w:pStyle w:val="6"/>
        <w:numPr>
          <w:ilvl w:val="0"/>
          <w:numId w:val="18"/>
        </w:numPr>
        <w:shd w:val="clear" w:color="auto" w:fill="auto"/>
        <w:tabs>
          <w:tab w:val="left" w:pos="1106"/>
        </w:tabs>
        <w:spacing w:after="0" w:line="360" w:lineRule="auto"/>
        <w:ind w:left="40" w:right="220" w:firstLine="540"/>
        <w:rPr>
          <w:sz w:val="28"/>
          <w:szCs w:val="28"/>
        </w:rPr>
      </w:pPr>
      <w:r w:rsidRPr="0019736F">
        <w:rPr>
          <w:sz w:val="28"/>
          <w:szCs w:val="28"/>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1B22AA" w:rsidRPr="0019736F" w:rsidRDefault="001B22AA" w:rsidP="0019736F">
      <w:pPr>
        <w:pStyle w:val="6"/>
        <w:numPr>
          <w:ilvl w:val="0"/>
          <w:numId w:val="18"/>
        </w:numPr>
        <w:shd w:val="clear" w:color="auto" w:fill="auto"/>
        <w:tabs>
          <w:tab w:val="left" w:pos="1106"/>
        </w:tabs>
        <w:spacing w:after="0" w:line="360" w:lineRule="auto"/>
        <w:ind w:left="40" w:right="220" w:firstLine="540"/>
        <w:rPr>
          <w:sz w:val="28"/>
          <w:szCs w:val="28"/>
        </w:rPr>
      </w:pPr>
      <w:r w:rsidRPr="0019736F">
        <w:rPr>
          <w:sz w:val="28"/>
          <w:szCs w:val="28"/>
        </w:rPr>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10 дней с момента принятия решения (внесения изменений) обязана письменно известить другую сторону о принятых решениях и произошедших изменениях.</w:t>
      </w:r>
    </w:p>
    <w:p w:rsidR="001B22AA" w:rsidRPr="0019736F" w:rsidRDefault="001B22AA" w:rsidP="0019736F">
      <w:pPr>
        <w:pStyle w:val="6"/>
        <w:numPr>
          <w:ilvl w:val="0"/>
          <w:numId w:val="18"/>
        </w:numPr>
        <w:shd w:val="clear" w:color="auto" w:fill="auto"/>
        <w:tabs>
          <w:tab w:val="left" w:pos="1106"/>
        </w:tabs>
        <w:spacing w:after="0" w:line="360" w:lineRule="auto"/>
        <w:ind w:left="40" w:right="220" w:firstLine="540"/>
        <w:rPr>
          <w:sz w:val="28"/>
          <w:szCs w:val="28"/>
        </w:rPr>
      </w:pPr>
      <w:r w:rsidRPr="0019736F">
        <w:rPr>
          <w:sz w:val="28"/>
          <w:szCs w:val="28"/>
        </w:rPr>
        <w:t>Об изменении своих правомочий в отношении электросетевого оборудования, задействованного в передаче электроэнергии по настоящему договору.</w:t>
      </w:r>
    </w:p>
    <w:p w:rsidR="001B22AA" w:rsidRPr="0019736F" w:rsidRDefault="001B22AA" w:rsidP="0019736F">
      <w:pPr>
        <w:pStyle w:val="6"/>
        <w:numPr>
          <w:ilvl w:val="0"/>
          <w:numId w:val="18"/>
        </w:numPr>
        <w:shd w:val="clear" w:color="auto" w:fill="auto"/>
        <w:tabs>
          <w:tab w:val="left" w:pos="1110"/>
        </w:tabs>
        <w:spacing w:after="0" w:line="360" w:lineRule="auto"/>
        <w:ind w:left="40" w:right="220" w:firstLine="540"/>
        <w:rPr>
          <w:sz w:val="28"/>
          <w:szCs w:val="28"/>
        </w:rPr>
      </w:pPr>
      <w:r w:rsidRPr="0019736F">
        <w:rPr>
          <w:sz w:val="28"/>
          <w:szCs w:val="28"/>
        </w:rPr>
        <w:t>В случае если в период действия настоящего договора изменятся точки поставки и точки приема электрической энергии (мощности) между электрическими сетями Исполнителя и ТСО, Потребителями и иными владельцами энергооборудования, объемы присоединенной мощности в этих точках, произойдет замена средств учета или изменится схема учета, либо произойдет замена одной ТСО на другую, то Стороны вносят изменения в соответствующие приложения к настоящему договору впорядке, предусмотренном в п. 9.6.</w:t>
      </w:r>
    </w:p>
    <w:p w:rsidR="001B22AA" w:rsidRPr="0019736F" w:rsidRDefault="001B22AA" w:rsidP="0019736F">
      <w:pPr>
        <w:pStyle w:val="6"/>
        <w:numPr>
          <w:ilvl w:val="0"/>
          <w:numId w:val="18"/>
        </w:numPr>
        <w:shd w:val="clear" w:color="auto" w:fill="auto"/>
        <w:tabs>
          <w:tab w:val="left" w:pos="1101"/>
        </w:tabs>
        <w:spacing w:after="0" w:line="360" w:lineRule="auto"/>
        <w:ind w:left="40" w:right="220" w:firstLine="540"/>
        <w:rPr>
          <w:sz w:val="28"/>
          <w:szCs w:val="28"/>
        </w:rPr>
      </w:pPr>
      <w:r w:rsidRPr="0019736F">
        <w:rPr>
          <w:sz w:val="28"/>
          <w:szCs w:val="28"/>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rsidR="001B22AA" w:rsidRPr="0019736F" w:rsidRDefault="001B22AA" w:rsidP="005D5060">
      <w:pPr>
        <w:pStyle w:val="6"/>
        <w:numPr>
          <w:ilvl w:val="0"/>
          <w:numId w:val="18"/>
        </w:numPr>
        <w:shd w:val="clear" w:color="auto" w:fill="auto"/>
        <w:tabs>
          <w:tab w:val="left" w:pos="1106"/>
        </w:tabs>
        <w:spacing w:before="360" w:after="0" w:line="360" w:lineRule="auto"/>
        <w:ind w:firstLine="540"/>
        <w:rPr>
          <w:sz w:val="28"/>
          <w:szCs w:val="28"/>
        </w:rPr>
      </w:pPr>
      <w:r w:rsidRPr="0019736F">
        <w:rPr>
          <w:sz w:val="28"/>
          <w:szCs w:val="28"/>
        </w:rPr>
        <w:t>Спорные вопросы  Стороны разрешают в  соответствии с  действующим законодательством РФ и условиями настоящего Договора. При возникновении  споров,  Стороны  принимают  меры по  их урегулированию путем переговоров. При невозможности урегулирования  споров  путём переговоров,  споры  разрешаются в  Арбитражном  СудеТверской области.</w:t>
      </w:r>
    </w:p>
    <w:p w:rsidR="001B22AA" w:rsidRPr="0019736F" w:rsidRDefault="001B22AA" w:rsidP="0019736F">
      <w:pPr>
        <w:pStyle w:val="6"/>
        <w:numPr>
          <w:ilvl w:val="0"/>
          <w:numId w:val="18"/>
        </w:numPr>
        <w:shd w:val="clear" w:color="auto" w:fill="auto"/>
        <w:tabs>
          <w:tab w:val="left" w:pos="1106"/>
        </w:tabs>
        <w:spacing w:after="0" w:line="360" w:lineRule="auto"/>
        <w:ind w:left="40" w:right="220" w:firstLine="540"/>
        <w:rPr>
          <w:sz w:val="28"/>
          <w:szCs w:val="28"/>
        </w:rPr>
      </w:pPr>
      <w:r w:rsidRPr="0019736F">
        <w:rPr>
          <w:sz w:val="28"/>
          <w:szCs w:val="28"/>
        </w:rPr>
        <w:t>Любые изменения и дополнения к Договору действительны только при условии оформления их в письменном виде и подписания обеими Сторонами, за исключением случаев, предусмотренных в настоящем договоре.</w:t>
      </w:r>
    </w:p>
    <w:p w:rsidR="001B22AA" w:rsidRPr="0019736F" w:rsidRDefault="001B22AA" w:rsidP="0019736F">
      <w:pPr>
        <w:pStyle w:val="6"/>
        <w:numPr>
          <w:ilvl w:val="0"/>
          <w:numId w:val="18"/>
        </w:numPr>
        <w:shd w:val="clear" w:color="auto" w:fill="auto"/>
        <w:tabs>
          <w:tab w:val="left" w:pos="1106"/>
        </w:tabs>
        <w:spacing w:after="0" w:line="360" w:lineRule="auto"/>
        <w:ind w:left="40" w:right="220" w:firstLine="540"/>
        <w:rPr>
          <w:sz w:val="28"/>
          <w:szCs w:val="28"/>
        </w:rPr>
      </w:pPr>
      <w:r w:rsidRPr="0019736F">
        <w:rPr>
          <w:sz w:val="28"/>
          <w:szCs w:val="28"/>
        </w:rPr>
        <w:t>Договор составлен в двух экземплярах, имеющих равную юридическую силу, - по одному экземпляру для каждой из Сторон.</w:t>
      </w:r>
    </w:p>
    <w:p w:rsidR="001B22AA" w:rsidRDefault="001B22AA" w:rsidP="0019736F">
      <w:pPr>
        <w:pStyle w:val="30"/>
        <w:keepNext/>
        <w:keepLines/>
        <w:shd w:val="clear" w:color="auto" w:fill="auto"/>
        <w:spacing w:before="0" w:after="245" w:line="360" w:lineRule="auto"/>
        <w:ind w:left="3540"/>
        <w:rPr>
          <w:sz w:val="28"/>
          <w:szCs w:val="28"/>
        </w:rPr>
      </w:pPr>
      <w:bookmarkStart w:id="19" w:name="bookmark19"/>
    </w:p>
    <w:p w:rsidR="001B22AA" w:rsidRPr="0019736F" w:rsidRDefault="001B22AA" w:rsidP="0019736F">
      <w:pPr>
        <w:pStyle w:val="30"/>
        <w:keepNext/>
        <w:keepLines/>
        <w:shd w:val="clear" w:color="auto" w:fill="auto"/>
        <w:spacing w:before="0" w:after="245" w:line="360" w:lineRule="auto"/>
        <w:ind w:left="3120"/>
        <w:rPr>
          <w:sz w:val="28"/>
          <w:szCs w:val="28"/>
        </w:rPr>
      </w:pPr>
      <w:r w:rsidRPr="0019736F">
        <w:rPr>
          <w:sz w:val="28"/>
          <w:szCs w:val="28"/>
        </w:rPr>
        <w:t>10. ПРИЛОЖЕНИЯ К ДОГОВОРУ</w:t>
      </w:r>
      <w:bookmarkEnd w:id="19"/>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Все приложения, указанные в настоящем пункте, являются неотъемлемыми частями настоящего Договора.</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10.1. Приложение №1- «Перечень точек приема и отпуска электрической энергии».</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 xml:space="preserve">10.2. Приложение </w:t>
      </w:r>
      <w:r>
        <w:rPr>
          <w:sz w:val="28"/>
          <w:szCs w:val="28"/>
        </w:rPr>
        <w:t>№1.1</w:t>
      </w:r>
      <w:r w:rsidRPr="0019736F">
        <w:rPr>
          <w:sz w:val="28"/>
          <w:szCs w:val="28"/>
        </w:rPr>
        <w:t xml:space="preserve"> «Перечень средств измерений в точках приема и отпуска электрической энергии».</w:t>
      </w:r>
    </w:p>
    <w:p w:rsidR="001B22AA" w:rsidRPr="0019736F" w:rsidRDefault="001B22AA" w:rsidP="005D5060">
      <w:pPr>
        <w:pStyle w:val="6"/>
        <w:shd w:val="clear" w:color="auto" w:fill="auto"/>
        <w:spacing w:after="0" w:line="360" w:lineRule="auto"/>
        <w:ind w:left="40" w:right="220" w:firstLine="540"/>
        <w:rPr>
          <w:sz w:val="28"/>
          <w:szCs w:val="28"/>
        </w:rPr>
      </w:pPr>
      <w:r w:rsidRPr="0019736F">
        <w:rPr>
          <w:sz w:val="28"/>
          <w:szCs w:val="28"/>
        </w:rPr>
        <w:t>10.3. Приложение</w:t>
      </w:r>
      <w:bookmarkStart w:id="20" w:name="_GoBack"/>
      <w:bookmarkEnd w:id="20"/>
      <w:r w:rsidRPr="0019736F">
        <w:rPr>
          <w:sz w:val="28"/>
          <w:szCs w:val="28"/>
        </w:rPr>
        <w:t xml:space="preserve"> №2 –«Перечень точек поставки электрической энергии Потребителям ГП (ЭСО) , присоединенным к </w:t>
      </w:r>
      <w:r>
        <w:rPr>
          <w:sz w:val="28"/>
          <w:szCs w:val="28"/>
        </w:rPr>
        <w:t>сетям Исполнителя».</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10.4. Приложение № 2.1. - «Перечень средств измерений в точках поставки электрической энергии».</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10.5. Приложение №3  - «Существенные условия Договора по каждому потребителю ГП (ЭСО), присоединенным к сетям Исполнителя».</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10.6. Приложение №4 – «Плановые объемы передачи электрической энергии и мощности в  точках поставки и отпуска Исполнителя на ___________ год».</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10.7. Приложение №5 – « Регламент взаимодействия Исполнителя и Заказчика при ограничении режима потребления электроэнергии и возобновлении электроснабжения».</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10.8. Приложение №6 – «Регламент снятия показаний приборов учета и расчета объемов переданной электроэнергии».</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10.9. Приложение №7 – «Форма Акта оказанных услуг».</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10.10. Приложение №8 – «Форма Акта сверки расчетов».</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10.11. Приложение №9 – «Регламент взаимодействия сетевых организаций по оперативно-диспетчерскому управлению».</w:t>
      </w:r>
    </w:p>
    <w:p w:rsidR="001B22AA" w:rsidRPr="0019736F" w:rsidRDefault="001B22AA" w:rsidP="0019736F">
      <w:pPr>
        <w:pStyle w:val="6"/>
        <w:shd w:val="clear" w:color="auto" w:fill="auto"/>
        <w:spacing w:after="225" w:line="360" w:lineRule="auto"/>
        <w:ind w:right="220" w:firstLine="0"/>
        <w:rPr>
          <w:sz w:val="28"/>
          <w:szCs w:val="28"/>
        </w:rPr>
      </w:pPr>
      <w:r w:rsidRPr="0019736F">
        <w:rPr>
          <w:sz w:val="28"/>
          <w:szCs w:val="28"/>
        </w:rPr>
        <w:t>10.12. Приложение №10 –«Регламент формирования баланса электрической энергии в электрической сети Исполнителя».</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10.13. Приложение №11 – «Акт разграничения балансовой принадлежности сетей».</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10.14. Приложение №12 – «Акт разграничения эксплуатационной ответственности сторон».</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10.15. Приложение № 13 –«Акт о технологическом присоединении»</w:t>
      </w:r>
    </w:p>
    <w:p w:rsidR="001B22AA" w:rsidRPr="0019736F" w:rsidRDefault="001B22AA" w:rsidP="0019736F">
      <w:pPr>
        <w:pStyle w:val="6"/>
        <w:shd w:val="clear" w:color="auto" w:fill="auto"/>
        <w:spacing w:after="225" w:line="360" w:lineRule="auto"/>
        <w:ind w:left="40" w:right="220" w:firstLine="540"/>
        <w:rPr>
          <w:sz w:val="28"/>
          <w:szCs w:val="28"/>
        </w:rPr>
      </w:pPr>
      <w:r w:rsidRPr="0019736F">
        <w:rPr>
          <w:sz w:val="28"/>
          <w:szCs w:val="28"/>
        </w:rPr>
        <w:t>10.16. Приложение №14 – «Акт согласования аварийной и технологической брони».</w:t>
      </w:r>
    </w:p>
    <w:p w:rsidR="001B22AA" w:rsidRPr="0019736F" w:rsidRDefault="001B22AA" w:rsidP="0019736F">
      <w:pPr>
        <w:pStyle w:val="22"/>
        <w:keepNext/>
        <w:keepLines/>
        <w:shd w:val="clear" w:color="auto" w:fill="auto"/>
        <w:spacing w:before="0" w:after="242" w:line="360" w:lineRule="auto"/>
        <w:ind w:left="2420"/>
        <w:rPr>
          <w:sz w:val="28"/>
          <w:szCs w:val="28"/>
        </w:rPr>
      </w:pPr>
      <w:bookmarkStart w:id="21" w:name="bookmark20"/>
    </w:p>
    <w:p w:rsidR="001B22AA" w:rsidRPr="0019736F" w:rsidRDefault="001B22AA" w:rsidP="0019736F">
      <w:pPr>
        <w:pStyle w:val="22"/>
        <w:keepNext/>
        <w:keepLines/>
        <w:shd w:val="clear" w:color="auto" w:fill="auto"/>
        <w:spacing w:before="0" w:after="242" w:line="360" w:lineRule="auto"/>
        <w:ind w:left="2420"/>
        <w:rPr>
          <w:sz w:val="28"/>
          <w:szCs w:val="28"/>
        </w:rPr>
      </w:pPr>
    </w:p>
    <w:p w:rsidR="001B22AA" w:rsidRPr="0019736F" w:rsidRDefault="001B22AA" w:rsidP="0019736F">
      <w:pPr>
        <w:pStyle w:val="22"/>
        <w:keepNext/>
        <w:keepLines/>
        <w:shd w:val="clear" w:color="auto" w:fill="auto"/>
        <w:spacing w:before="0" w:after="242" w:line="360" w:lineRule="auto"/>
        <w:ind w:left="2420"/>
        <w:rPr>
          <w:sz w:val="28"/>
          <w:szCs w:val="28"/>
        </w:rPr>
      </w:pPr>
      <w:r w:rsidRPr="0019736F">
        <w:rPr>
          <w:sz w:val="28"/>
          <w:szCs w:val="28"/>
        </w:rPr>
        <w:t>11. АДРЕСА И ПЛАТЕЖНЫЕ РЕКВИЗИТЫ СТОРОН</w:t>
      </w:r>
      <w:bookmarkEnd w:id="21"/>
    </w:p>
    <w:p w:rsidR="001B22AA" w:rsidRPr="0019736F" w:rsidRDefault="001B22AA" w:rsidP="0019736F">
      <w:pPr>
        <w:spacing w:line="360" w:lineRule="auto"/>
        <w:jc w:val="center"/>
        <w:rPr>
          <w:sz w:val="28"/>
          <w:szCs w:val="28"/>
        </w:rPr>
      </w:pPr>
    </w:p>
    <w:p w:rsidR="001B22AA" w:rsidRPr="009D27E8" w:rsidRDefault="001B22AA">
      <w:pPr>
        <w:jc w:val="center"/>
      </w:pPr>
    </w:p>
    <w:p w:rsidR="001B22AA" w:rsidRPr="009D27E8" w:rsidRDefault="001B22AA">
      <w:pPr>
        <w:jc w:val="center"/>
      </w:pPr>
    </w:p>
    <w:p w:rsidR="001B22AA" w:rsidRPr="009D27E8" w:rsidRDefault="001B22AA">
      <w:pPr>
        <w:pStyle w:val="6"/>
        <w:shd w:val="clear" w:color="auto" w:fill="auto"/>
        <w:spacing w:after="0" w:line="240" w:lineRule="exact"/>
        <w:ind w:left="4560" w:firstLine="0"/>
        <w:jc w:val="left"/>
        <w:sectPr w:rsidR="001B22AA" w:rsidRPr="009D27E8" w:rsidSect="002140DE">
          <w:pgSz w:w="16837" w:h="23810"/>
          <w:pgMar w:top="1085" w:right="728" w:bottom="1627" w:left="3042" w:header="0" w:footer="3" w:gutter="0"/>
          <w:cols w:space="720"/>
          <w:noEndnote/>
          <w:docGrid w:linePitch="360"/>
        </w:sectPr>
      </w:pPr>
    </w:p>
    <w:p w:rsidR="001B22AA" w:rsidRPr="009D27E8" w:rsidRDefault="001B22AA">
      <w:pPr>
        <w:framePr w:w="11458" w:h="256" w:hRule="exact" w:wrap="notBeside" w:vAnchor="text" w:hAnchor="text" w:xAlign="center" w:y="1" w:anchorLock="1"/>
      </w:pPr>
    </w:p>
    <w:p w:rsidR="001B22AA" w:rsidRPr="009D27E8" w:rsidRDefault="001B22AA">
      <w:pPr>
        <w:sectPr w:rsidR="001B22AA" w:rsidRPr="009D27E8">
          <w:type w:val="continuous"/>
          <w:pgSz w:w="16837" w:h="23810"/>
          <w:pgMar w:top="0" w:right="0" w:bottom="0" w:left="0" w:header="0" w:footer="3" w:gutter="0"/>
          <w:cols w:space="720"/>
          <w:noEndnote/>
          <w:docGrid w:linePitch="360"/>
        </w:sectPr>
      </w:pPr>
    </w:p>
    <w:p w:rsidR="001B22AA" w:rsidRPr="009D27E8" w:rsidRDefault="001B22AA">
      <w:pPr>
        <w:jc w:val="center"/>
      </w:pPr>
    </w:p>
    <w:p w:rsidR="001B22AA" w:rsidRPr="009D27E8" w:rsidRDefault="001B22AA">
      <w:pPr>
        <w:pStyle w:val="70"/>
        <w:framePr w:h="241" w:wrap="notBeside" w:hAnchor="margin" w:x="8126" w:y="12874"/>
        <w:shd w:val="clear" w:color="auto" w:fill="auto"/>
        <w:spacing w:line="240" w:lineRule="exact"/>
        <w:ind w:left="100"/>
        <w:rPr>
          <w:lang w:val="ru-RU"/>
        </w:rPr>
      </w:pPr>
    </w:p>
    <w:p w:rsidR="001B22AA" w:rsidRPr="009D27E8" w:rsidRDefault="001B22AA" w:rsidP="00BF338F">
      <w:pPr>
        <w:pStyle w:val="6"/>
        <w:shd w:val="clear" w:color="auto" w:fill="auto"/>
        <w:spacing w:after="0" w:line="240" w:lineRule="exact"/>
        <w:ind w:firstLine="0"/>
        <w:rPr>
          <w:b/>
        </w:rPr>
      </w:pPr>
      <w:r w:rsidRPr="009D27E8">
        <w:rPr>
          <w:b/>
        </w:rPr>
        <w:t>ЗАКАЗЧИК:                         ИСПОЛНИТЕЛЬ:</w:t>
      </w:r>
    </w:p>
    <w:p w:rsidR="001B22AA" w:rsidRPr="009D27E8" w:rsidRDefault="001B22AA" w:rsidP="00BF338F">
      <w:pPr>
        <w:pStyle w:val="6"/>
        <w:shd w:val="clear" w:color="auto" w:fill="auto"/>
        <w:spacing w:after="0" w:line="240" w:lineRule="exact"/>
        <w:ind w:firstLine="0"/>
        <w:rPr>
          <w:b/>
        </w:rPr>
      </w:pPr>
    </w:p>
    <w:p w:rsidR="001B22AA" w:rsidRPr="009D27E8" w:rsidRDefault="001B22AA" w:rsidP="00BF338F">
      <w:pPr>
        <w:pStyle w:val="6"/>
        <w:shd w:val="clear" w:color="auto" w:fill="auto"/>
        <w:spacing w:after="0" w:line="240" w:lineRule="exact"/>
        <w:ind w:firstLine="0"/>
        <w:rPr>
          <w:b/>
        </w:rPr>
      </w:pPr>
      <w:r w:rsidRPr="009D27E8">
        <w:rPr>
          <w:b/>
        </w:rPr>
        <w:t xml:space="preserve"> МУП «Тверьгорэлектро»</w:t>
      </w:r>
    </w:p>
    <w:sectPr w:rsidR="001B22AA" w:rsidRPr="009D27E8" w:rsidSect="004125B9">
      <w:type w:val="continuous"/>
      <w:pgSz w:w="16837" w:h="23810"/>
      <w:pgMar w:top="4669" w:right="2780" w:bottom="4967" w:left="3557" w:header="0" w:footer="3" w:gutter="0"/>
      <w:cols w:num="2" w:space="720" w:equalWidth="0">
        <w:col w:w="5266" w:space="226"/>
        <w:col w:w="5006"/>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2AA" w:rsidRDefault="001B22AA">
      <w:r>
        <w:separator/>
      </w:r>
    </w:p>
  </w:endnote>
  <w:endnote w:type="continuationSeparator" w:id="1">
    <w:p w:rsidR="001B22AA" w:rsidRDefault="001B2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2AA" w:rsidRDefault="001B22AA"/>
  </w:footnote>
  <w:footnote w:type="continuationSeparator" w:id="1">
    <w:p w:rsidR="001B22AA" w:rsidRDefault="001B22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F2C"/>
    <w:multiLevelType w:val="multilevel"/>
    <w:tmpl w:val="677C6508"/>
    <w:lvl w:ilvl="0">
      <w:start w:val="5"/>
      <w:numFmt w:val="decimal"/>
      <w:lvlText w:val="%1."/>
      <w:lvlJc w:val="left"/>
      <w:pPr>
        <w:ind w:left="480" w:hanging="480"/>
      </w:pPr>
      <w:rPr>
        <w:rFonts w:cs="Times New Roman" w:hint="default"/>
      </w:rPr>
    </w:lvl>
    <w:lvl w:ilvl="1">
      <w:start w:val="15"/>
      <w:numFmt w:val="decimal"/>
      <w:lvlText w:val="%1.%2."/>
      <w:lvlJc w:val="left"/>
      <w:pPr>
        <w:ind w:left="1360" w:hanging="480"/>
      </w:pPr>
      <w:rPr>
        <w:rFonts w:cs="Times New Roman" w:hint="default"/>
      </w:rPr>
    </w:lvl>
    <w:lvl w:ilvl="2">
      <w:start w:val="1"/>
      <w:numFmt w:val="decimal"/>
      <w:lvlText w:val="%1.%2.%3."/>
      <w:lvlJc w:val="left"/>
      <w:pPr>
        <w:ind w:left="2480" w:hanging="720"/>
      </w:pPr>
      <w:rPr>
        <w:rFonts w:cs="Times New Roman" w:hint="default"/>
      </w:rPr>
    </w:lvl>
    <w:lvl w:ilvl="3">
      <w:start w:val="1"/>
      <w:numFmt w:val="decimal"/>
      <w:lvlText w:val="%1.%2.%3.%4."/>
      <w:lvlJc w:val="left"/>
      <w:pPr>
        <w:ind w:left="3360" w:hanging="720"/>
      </w:pPr>
      <w:rPr>
        <w:rFonts w:cs="Times New Roman" w:hint="default"/>
      </w:rPr>
    </w:lvl>
    <w:lvl w:ilvl="4">
      <w:start w:val="1"/>
      <w:numFmt w:val="decimal"/>
      <w:lvlText w:val="%1.%2.%3.%4.%5."/>
      <w:lvlJc w:val="left"/>
      <w:pPr>
        <w:ind w:left="4600" w:hanging="1080"/>
      </w:pPr>
      <w:rPr>
        <w:rFonts w:cs="Times New Roman" w:hint="default"/>
      </w:rPr>
    </w:lvl>
    <w:lvl w:ilvl="5">
      <w:start w:val="1"/>
      <w:numFmt w:val="decimal"/>
      <w:lvlText w:val="%1.%2.%3.%4.%5.%6."/>
      <w:lvlJc w:val="left"/>
      <w:pPr>
        <w:ind w:left="5480" w:hanging="1080"/>
      </w:pPr>
      <w:rPr>
        <w:rFonts w:cs="Times New Roman" w:hint="default"/>
      </w:rPr>
    </w:lvl>
    <w:lvl w:ilvl="6">
      <w:start w:val="1"/>
      <w:numFmt w:val="decimal"/>
      <w:lvlText w:val="%1.%2.%3.%4.%5.%6.%7."/>
      <w:lvlJc w:val="left"/>
      <w:pPr>
        <w:ind w:left="6720" w:hanging="1440"/>
      </w:pPr>
      <w:rPr>
        <w:rFonts w:cs="Times New Roman" w:hint="default"/>
      </w:rPr>
    </w:lvl>
    <w:lvl w:ilvl="7">
      <w:start w:val="1"/>
      <w:numFmt w:val="decimal"/>
      <w:lvlText w:val="%1.%2.%3.%4.%5.%6.%7.%8."/>
      <w:lvlJc w:val="left"/>
      <w:pPr>
        <w:ind w:left="7600" w:hanging="1440"/>
      </w:pPr>
      <w:rPr>
        <w:rFonts w:cs="Times New Roman" w:hint="default"/>
      </w:rPr>
    </w:lvl>
    <w:lvl w:ilvl="8">
      <w:start w:val="1"/>
      <w:numFmt w:val="decimal"/>
      <w:lvlText w:val="%1.%2.%3.%4.%5.%6.%7.%8.%9."/>
      <w:lvlJc w:val="left"/>
      <w:pPr>
        <w:ind w:left="8840" w:hanging="1800"/>
      </w:pPr>
      <w:rPr>
        <w:rFonts w:cs="Times New Roman" w:hint="default"/>
      </w:rPr>
    </w:lvl>
  </w:abstractNum>
  <w:abstractNum w:abstractNumId="1">
    <w:nsid w:val="104558A4"/>
    <w:multiLevelType w:val="multilevel"/>
    <w:tmpl w:val="56BCC62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20738F2"/>
    <w:multiLevelType w:val="multilevel"/>
    <w:tmpl w:val="BE1013FE"/>
    <w:lvl w:ilvl="0">
      <w:start w:val="2"/>
      <w:numFmt w:val="decimal"/>
      <w:lvlText w:val="%1."/>
      <w:lvlJc w:val="left"/>
      <w:pPr>
        <w:ind w:left="660" w:hanging="660"/>
      </w:pPr>
      <w:rPr>
        <w:rFonts w:cs="Times New Roman" w:hint="default"/>
      </w:rPr>
    </w:lvl>
    <w:lvl w:ilvl="1">
      <w:start w:val="4"/>
      <w:numFmt w:val="decimal"/>
      <w:lvlText w:val="%1.%2."/>
      <w:lvlJc w:val="left"/>
      <w:pPr>
        <w:ind w:left="1130" w:hanging="660"/>
      </w:pPr>
      <w:rPr>
        <w:rFonts w:cs="Times New Roman" w:hint="default"/>
      </w:rPr>
    </w:lvl>
    <w:lvl w:ilvl="2">
      <w:start w:val="19"/>
      <w:numFmt w:val="decimal"/>
      <w:lvlText w:val="%1.%2.%3."/>
      <w:lvlJc w:val="left"/>
      <w:pPr>
        <w:ind w:left="1660" w:hanging="720"/>
      </w:pPr>
      <w:rPr>
        <w:rFonts w:cs="Times New Roman" w:hint="default"/>
      </w:rPr>
    </w:lvl>
    <w:lvl w:ilvl="3">
      <w:start w:val="1"/>
      <w:numFmt w:val="decimal"/>
      <w:lvlText w:val="%1.%2.%3.%4."/>
      <w:lvlJc w:val="left"/>
      <w:pPr>
        <w:ind w:left="2130" w:hanging="720"/>
      </w:pPr>
      <w:rPr>
        <w:rFonts w:cs="Times New Roman" w:hint="default"/>
      </w:rPr>
    </w:lvl>
    <w:lvl w:ilvl="4">
      <w:start w:val="1"/>
      <w:numFmt w:val="decimal"/>
      <w:lvlText w:val="%1.%2.%3.%4.%5."/>
      <w:lvlJc w:val="left"/>
      <w:pPr>
        <w:ind w:left="2960" w:hanging="1080"/>
      </w:pPr>
      <w:rPr>
        <w:rFonts w:cs="Times New Roman" w:hint="default"/>
      </w:rPr>
    </w:lvl>
    <w:lvl w:ilvl="5">
      <w:start w:val="1"/>
      <w:numFmt w:val="decimal"/>
      <w:lvlText w:val="%1.%2.%3.%4.%5.%6."/>
      <w:lvlJc w:val="left"/>
      <w:pPr>
        <w:ind w:left="3430" w:hanging="1080"/>
      </w:pPr>
      <w:rPr>
        <w:rFonts w:cs="Times New Roman" w:hint="default"/>
      </w:rPr>
    </w:lvl>
    <w:lvl w:ilvl="6">
      <w:start w:val="1"/>
      <w:numFmt w:val="decimal"/>
      <w:lvlText w:val="%1.%2.%3.%4.%5.%6.%7."/>
      <w:lvlJc w:val="left"/>
      <w:pPr>
        <w:ind w:left="4260" w:hanging="1440"/>
      </w:pPr>
      <w:rPr>
        <w:rFonts w:cs="Times New Roman" w:hint="default"/>
      </w:rPr>
    </w:lvl>
    <w:lvl w:ilvl="7">
      <w:start w:val="1"/>
      <w:numFmt w:val="decimal"/>
      <w:lvlText w:val="%1.%2.%3.%4.%5.%6.%7.%8."/>
      <w:lvlJc w:val="left"/>
      <w:pPr>
        <w:ind w:left="4730" w:hanging="1440"/>
      </w:pPr>
      <w:rPr>
        <w:rFonts w:cs="Times New Roman" w:hint="default"/>
      </w:rPr>
    </w:lvl>
    <w:lvl w:ilvl="8">
      <w:start w:val="1"/>
      <w:numFmt w:val="decimal"/>
      <w:lvlText w:val="%1.%2.%3.%4.%5.%6.%7.%8.%9."/>
      <w:lvlJc w:val="left"/>
      <w:pPr>
        <w:ind w:left="5560" w:hanging="1800"/>
      </w:pPr>
      <w:rPr>
        <w:rFonts w:cs="Times New Roman" w:hint="default"/>
      </w:rPr>
    </w:lvl>
  </w:abstractNum>
  <w:abstractNum w:abstractNumId="3">
    <w:nsid w:val="154A7C4A"/>
    <w:multiLevelType w:val="multilevel"/>
    <w:tmpl w:val="E25ED512"/>
    <w:lvl w:ilvl="0">
      <w:start w:val="2"/>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750"/>
        </w:tabs>
        <w:ind w:left="750" w:hanging="540"/>
      </w:pPr>
      <w:rPr>
        <w:rFonts w:cs="Times New Roman" w:hint="default"/>
      </w:rPr>
    </w:lvl>
    <w:lvl w:ilvl="2">
      <w:start w:val="3"/>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130"/>
        </w:tabs>
        <w:ind w:left="2130" w:hanging="108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2910"/>
        </w:tabs>
        <w:ind w:left="2910" w:hanging="144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4">
    <w:nsid w:val="19C41DC7"/>
    <w:multiLevelType w:val="multilevel"/>
    <w:tmpl w:val="87D208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A6A7E35"/>
    <w:multiLevelType w:val="multilevel"/>
    <w:tmpl w:val="3564B66E"/>
    <w:lvl w:ilvl="0">
      <w:start w:val="2"/>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720"/>
        </w:tabs>
        <w:ind w:left="720" w:hanging="540"/>
      </w:pPr>
      <w:rPr>
        <w:rFonts w:cs="Times New Roman" w:hint="default"/>
      </w:rPr>
    </w:lvl>
    <w:lvl w:ilvl="2">
      <w:start w:val="7"/>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
    <w:nsid w:val="204649D1"/>
    <w:multiLevelType w:val="multilevel"/>
    <w:tmpl w:val="4850A8D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4DD7CE6"/>
    <w:multiLevelType w:val="multilevel"/>
    <w:tmpl w:val="BD8AEDAA"/>
    <w:lvl w:ilvl="0">
      <w:start w:val="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720"/>
        </w:tabs>
        <w:ind w:left="720" w:hanging="480"/>
      </w:pPr>
      <w:rPr>
        <w:rFonts w:cs="Times New Roman" w:hint="default"/>
      </w:rPr>
    </w:lvl>
    <w:lvl w:ilvl="2">
      <w:start w:val="8"/>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8">
    <w:nsid w:val="25CA6104"/>
    <w:multiLevelType w:val="multilevel"/>
    <w:tmpl w:val="29A6371E"/>
    <w:lvl w:ilvl="0">
      <w:start w:val="2"/>
      <w:numFmt w:val="decimal"/>
      <w:lvlText w:val="%1"/>
      <w:lvlJc w:val="left"/>
      <w:pPr>
        <w:ind w:left="600" w:hanging="600"/>
      </w:pPr>
      <w:rPr>
        <w:rFonts w:cs="Times New Roman" w:hint="default"/>
      </w:rPr>
    </w:lvl>
    <w:lvl w:ilvl="1">
      <w:start w:val="2"/>
      <w:numFmt w:val="decimal"/>
      <w:lvlText w:val="%1.%2"/>
      <w:lvlJc w:val="left"/>
      <w:pPr>
        <w:ind w:left="1150" w:hanging="600"/>
      </w:pPr>
      <w:rPr>
        <w:rFonts w:cs="Times New Roman" w:hint="default"/>
      </w:rPr>
    </w:lvl>
    <w:lvl w:ilvl="2">
      <w:start w:val="12"/>
      <w:numFmt w:val="decimal"/>
      <w:lvlText w:val="%1.%2.%3"/>
      <w:lvlJc w:val="left"/>
      <w:pPr>
        <w:ind w:left="1820" w:hanging="720"/>
      </w:pPr>
      <w:rPr>
        <w:rFonts w:cs="Times New Roman" w:hint="default"/>
      </w:rPr>
    </w:lvl>
    <w:lvl w:ilvl="3">
      <w:start w:val="1"/>
      <w:numFmt w:val="decimal"/>
      <w:lvlText w:val="%1.%2.%3.%4"/>
      <w:lvlJc w:val="left"/>
      <w:pPr>
        <w:ind w:left="2370" w:hanging="72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9">
    <w:nsid w:val="278271BD"/>
    <w:multiLevelType w:val="multilevel"/>
    <w:tmpl w:val="75C0CBB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4F3732"/>
    <w:multiLevelType w:val="multilevel"/>
    <w:tmpl w:val="68CE4030"/>
    <w:lvl w:ilvl="0">
      <w:start w:val="16"/>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FAA4711"/>
    <w:multiLevelType w:val="multilevel"/>
    <w:tmpl w:val="43129B4C"/>
    <w:lvl w:ilvl="0">
      <w:start w:val="2"/>
      <w:numFmt w:val="decimal"/>
      <w:lvlText w:val="%1."/>
      <w:lvlJc w:val="left"/>
      <w:pPr>
        <w:ind w:left="660" w:hanging="660"/>
      </w:pPr>
      <w:rPr>
        <w:rFonts w:cs="Times New Roman" w:hint="default"/>
      </w:rPr>
    </w:lvl>
    <w:lvl w:ilvl="1">
      <w:start w:val="4"/>
      <w:numFmt w:val="decimal"/>
      <w:lvlText w:val="%1.%2."/>
      <w:lvlJc w:val="left"/>
      <w:pPr>
        <w:ind w:left="810" w:hanging="660"/>
      </w:pPr>
      <w:rPr>
        <w:rFonts w:cs="Times New Roman" w:hint="default"/>
      </w:rPr>
    </w:lvl>
    <w:lvl w:ilvl="2">
      <w:start w:val="21"/>
      <w:numFmt w:val="decimal"/>
      <w:lvlText w:val="%1.%2.%3."/>
      <w:lvlJc w:val="left"/>
      <w:pPr>
        <w:ind w:left="102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1830" w:hanging="108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490" w:hanging="1440"/>
      </w:pPr>
      <w:rPr>
        <w:rFonts w:cs="Times New Roman" w:hint="default"/>
      </w:rPr>
    </w:lvl>
    <w:lvl w:ilvl="8">
      <w:start w:val="1"/>
      <w:numFmt w:val="decimal"/>
      <w:lvlText w:val="%1.%2.%3.%4.%5.%6.%7.%8.%9."/>
      <w:lvlJc w:val="left"/>
      <w:pPr>
        <w:ind w:left="3000" w:hanging="1800"/>
      </w:pPr>
      <w:rPr>
        <w:rFonts w:cs="Times New Roman" w:hint="default"/>
      </w:rPr>
    </w:lvl>
  </w:abstractNum>
  <w:abstractNum w:abstractNumId="12">
    <w:nsid w:val="30655C9B"/>
    <w:multiLevelType w:val="multilevel"/>
    <w:tmpl w:val="BCAEDBBE"/>
    <w:lvl w:ilvl="0">
      <w:start w:val="5"/>
      <w:numFmt w:val="decimal"/>
      <w:lvlText w:val="%1."/>
      <w:lvlJc w:val="left"/>
      <w:pPr>
        <w:ind w:left="360" w:hanging="360"/>
      </w:pPr>
      <w:rPr>
        <w:rFonts w:cs="Times New Roman" w:hint="default"/>
      </w:rPr>
    </w:lvl>
    <w:lvl w:ilvl="1">
      <w:start w:val="9"/>
      <w:numFmt w:val="decimal"/>
      <w:lvlText w:val="%1.%2."/>
      <w:lvlJc w:val="left"/>
      <w:pPr>
        <w:ind w:left="520" w:hanging="360"/>
      </w:pPr>
      <w:rPr>
        <w:rFonts w:cs="Times New Roman" w:hint="default"/>
      </w:rPr>
    </w:lvl>
    <w:lvl w:ilvl="2">
      <w:start w:val="1"/>
      <w:numFmt w:val="decimal"/>
      <w:lvlText w:val="%1.%2.%3."/>
      <w:lvlJc w:val="left"/>
      <w:pPr>
        <w:ind w:left="1040" w:hanging="720"/>
      </w:pPr>
      <w:rPr>
        <w:rFonts w:cs="Times New Roman" w:hint="default"/>
      </w:rPr>
    </w:lvl>
    <w:lvl w:ilvl="3">
      <w:start w:val="1"/>
      <w:numFmt w:val="decimal"/>
      <w:lvlText w:val="%1.%2.%3.%4."/>
      <w:lvlJc w:val="left"/>
      <w:pPr>
        <w:ind w:left="1200" w:hanging="720"/>
      </w:pPr>
      <w:rPr>
        <w:rFonts w:cs="Times New Roman" w:hint="default"/>
      </w:rPr>
    </w:lvl>
    <w:lvl w:ilvl="4">
      <w:start w:val="1"/>
      <w:numFmt w:val="decimal"/>
      <w:lvlText w:val="%1.%2.%3.%4.%5."/>
      <w:lvlJc w:val="left"/>
      <w:pPr>
        <w:ind w:left="1720" w:hanging="1080"/>
      </w:pPr>
      <w:rPr>
        <w:rFonts w:cs="Times New Roman" w:hint="default"/>
      </w:rPr>
    </w:lvl>
    <w:lvl w:ilvl="5">
      <w:start w:val="1"/>
      <w:numFmt w:val="decimal"/>
      <w:lvlText w:val="%1.%2.%3.%4.%5.%6."/>
      <w:lvlJc w:val="left"/>
      <w:pPr>
        <w:ind w:left="1880" w:hanging="1080"/>
      </w:pPr>
      <w:rPr>
        <w:rFonts w:cs="Times New Roman" w:hint="default"/>
      </w:rPr>
    </w:lvl>
    <w:lvl w:ilvl="6">
      <w:start w:val="1"/>
      <w:numFmt w:val="decimal"/>
      <w:lvlText w:val="%1.%2.%3.%4.%5.%6.%7."/>
      <w:lvlJc w:val="left"/>
      <w:pPr>
        <w:ind w:left="2400" w:hanging="1440"/>
      </w:pPr>
      <w:rPr>
        <w:rFonts w:cs="Times New Roman" w:hint="default"/>
      </w:rPr>
    </w:lvl>
    <w:lvl w:ilvl="7">
      <w:start w:val="1"/>
      <w:numFmt w:val="decimal"/>
      <w:lvlText w:val="%1.%2.%3.%4.%5.%6.%7.%8."/>
      <w:lvlJc w:val="left"/>
      <w:pPr>
        <w:ind w:left="2560" w:hanging="1440"/>
      </w:pPr>
      <w:rPr>
        <w:rFonts w:cs="Times New Roman" w:hint="default"/>
      </w:rPr>
    </w:lvl>
    <w:lvl w:ilvl="8">
      <w:start w:val="1"/>
      <w:numFmt w:val="decimal"/>
      <w:lvlText w:val="%1.%2.%3.%4.%5.%6.%7.%8.%9."/>
      <w:lvlJc w:val="left"/>
      <w:pPr>
        <w:ind w:left="3080" w:hanging="1800"/>
      </w:pPr>
      <w:rPr>
        <w:rFonts w:cs="Times New Roman" w:hint="default"/>
      </w:rPr>
    </w:lvl>
  </w:abstractNum>
  <w:abstractNum w:abstractNumId="13">
    <w:nsid w:val="343D4D0F"/>
    <w:multiLevelType w:val="multilevel"/>
    <w:tmpl w:val="FC7CD20A"/>
    <w:lvl w:ilvl="0">
      <w:start w:val="6"/>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5E55D31"/>
    <w:multiLevelType w:val="multilevel"/>
    <w:tmpl w:val="E6EEE306"/>
    <w:lvl w:ilvl="0">
      <w:start w:val="2"/>
      <w:numFmt w:val="decimal"/>
      <w:lvlText w:val="%1."/>
      <w:lvlJc w:val="left"/>
      <w:pPr>
        <w:ind w:left="540" w:hanging="540"/>
      </w:pPr>
      <w:rPr>
        <w:rFonts w:cs="Times New Roman" w:hint="default"/>
      </w:rPr>
    </w:lvl>
    <w:lvl w:ilvl="1">
      <w:start w:val="2"/>
      <w:numFmt w:val="decimal"/>
      <w:lvlText w:val="%1.%2."/>
      <w:lvlJc w:val="left"/>
      <w:pPr>
        <w:ind w:left="1030" w:hanging="540"/>
      </w:pPr>
      <w:rPr>
        <w:rFonts w:cs="Times New Roman" w:hint="default"/>
      </w:rPr>
    </w:lvl>
    <w:lvl w:ilvl="2">
      <w:start w:val="7"/>
      <w:numFmt w:val="decimal"/>
      <w:lvlText w:val="%1.%2.%3."/>
      <w:lvlJc w:val="left"/>
      <w:pPr>
        <w:ind w:left="1700" w:hanging="720"/>
      </w:pPr>
      <w:rPr>
        <w:rFonts w:cs="Times New Roman" w:hint="default"/>
      </w:rPr>
    </w:lvl>
    <w:lvl w:ilvl="3">
      <w:start w:val="1"/>
      <w:numFmt w:val="decimal"/>
      <w:lvlText w:val="%1.%2.%3.%4."/>
      <w:lvlJc w:val="left"/>
      <w:pPr>
        <w:ind w:left="2190" w:hanging="720"/>
      </w:pPr>
      <w:rPr>
        <w:rFonts w:cs="Times New Roman" w:hint="default"/>
      </w:rPr>
    </w:lvl>
    <w:lvl w:ilvl="4">
      <w:start w:val="1"/>
      <w:numFmt w:val="decimal"/>
      <w:lvlText w:val="%1.%2.%3.%4.%5."/>
      <w:lvlJc w:val="left"/>
      <w:pPr>
        <w:ind w:left="3040" w:hanging="1080"/>
      </w:pPr>
      <w:rPr>
        <w:rFonts w:cs="Times New Roman" w:hint="default"/>
      </w:rPr>
    </w:lvl>
    <w:lvl w:ilvl="5">
      <w:start w:val="1"/>
      <w:numFmt w:val="decimal"/>
      <w:lvlText w:val="%1.%2.%3.%4.%5.%6."/>
      <w:lvlJc w:val="left"/>
      <w:pPr>
        <w:ind w:left="3530" w:hanging="1080"/>
      </w:pPr>
      <w:rPr>
        <w:rFonts w:cs="Times New Roman" w:hint="default"/>
      </w:rPr>
    </w:lvl>
    <w:lvl w:ilvl="6">
      <w:start w:val="1"/>
      <w:numFmt w:val="decimal"/>
      <w:lvlText w:val="%1.%2.%3.%4.%5.%6.%7."/>
      <w:lvlJc w:val="left"/>
      <w:pPr>
        <w:ind w:left="4380" w:hanging="1440"/>
      </w:pPr>
      <w:rPr>
        <w:rFonts w:cs="Times New Roman" w:hint="default"/>
      </w:rPr>
    </w:lvl>
    <w:lvl w:ilvl="7">
      <w:start w:val="1"/>
      <w:numFmt w:val="decimal"/>
      <w:lvlText w:val="%1.%2.%3.%4.%5.%6.%7.%8."/>
      <w:lvlJc w:val="left"/>
      <w:pPr>
        <w:ind w:left="4870" w:hanging="1440"/>
      </w:pPr>
      <w:rPr>
        <w:rFonts w:cs="Times New Roman" w:hint="default"/>
      </w:rPr>
    </w:lvl>
    <w:lvl w:ilvl="8">
      <w:start w:val="1"/>
      <w:numFmt w:val="decimal"/>
      <w:lvlText w:val="%1.%2.%3.%4.%5.%6.%7.%8.%9."/>
      <w:lvlJc w:val="left"/>
      <w:pPr>
        <w:ind w:left="5720" w:hanging="1800"/>
      </w:pPr>
      <w:rPr>
        <w:rFonts w:cs="Times New Roman" w:hint="default"/>
      </w:rPr>
    </w:lvl>
  </w:abstractNum>
  <w:abstractNum w:abstractNumId="15">
    <w:nsid w:val="38BA7D09"/>
    <w:multiLevelType w:val="multilevel"/>
    <w:tmpl w:val="0A548634"/>
    <w:lvl w:ilvl="0">
      <w:start w:val="2"/>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080"/>
        </w:tabs>
        <w:ind w:left="1080" w:hanging="540"/>
      </w:pPr>
      <w:rPr>
        <w:rFonts w:cs="Times New Roman" w:hint="default"/>
      </w:rPr>
    </w:lvl>
    <w:lvl w:ilvl="2">
      <w:start w:val="6"/>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3E2A15C6"/>
    <w:multiLevelType w:val="multilevel"/>
    <w:tmpl w:val="13982972"/>
    <w:lvl w:ilvl="0">
      <w:start w:val="2"/>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2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6C7289"/>
    <w:multiLevelType w:val="multilevel"/>
    <w:tmpl w:val="A5CCFD6A"/>
    <w:lvl w:ilvl="0">
      <w:start w:val="2"/>
      <w:numFmt w:val="decimal"/>
      <w:lvlText w:val="%1."/>
      <w:lvlJc w:val="left"/>
      <w:pPr>
        <w:ind w:left="660" w:hanging="660"/>
      </w:pPr>
      <w:rPr>
        <w:rFonts w:cs="Times New Roman" w:hint="default"/>
      </w:rPr>
    </w:lvl>
    <w:lvl w:ilvl="1">
      <w:start w:val="4"/>
      <w:numFmt w:val="decimal"/>
      <w:lvlText w:val="%1.%2."/>
      <w:lvlJc w:val="left"/>
      <w:pPr>
        <w:ind w:left="810" w:hanging="660"/>
      </w:pPr>
      <w:rPr>
        <w:rFonts w:cs="Times New Roman" w:hint="default"/>
      </w:rPr>
    </w:lvl>
    <w:lvl w:ilvl="2">
      <w:start w:val="20"/>
      <w:numFmt w:val="decimal"/>
      <w:lvlText w:val="%1.%2.%3."/>
      <w:lvlJc w:val="left"/>
      <w:pPr>
        <w:ind w:left="102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1830" w:hanging="108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490" w:hanging="1440"/>
      </w:pPr>
      <w:rPr>
        <w:rFonts w:cs="Times New Roman" w:hint="default"/>
      </w:rPr>
    </w:lvl>
    <w:lvl w:ilvl="8">
      <w:start w:val="1"/>
      <w:numFmt w:val="decimal"/>
      <w:lvlText w:val="%1.%2.%3.%4.%5.%6.%7.%8.%9."/>
      <w:lvlJc w:val="left"/>
      <w:pPr>
        <w:ind w:left="3000" w:hanging="1800"/>
      </w:pPr>
      <w:rPr>
        <w:rFonts w:cs="Times New Roman" w:hint="default"/>
      </w:rPr>
    </w:lvl>
  </w:abstractNum>
  <w:abstractNum w:abstractNumId="18">
    <w:nsid w:val="48BC0C42"/>
    <w:multiLevelType w:val="multilevel"/>
    <w:tmpl w:val="03A08C62"/>
    <w:lvl w:ilvl="0">
      <w:start w:val="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691"/>
        </w:tabs>
        <w:ind w:left="691" w:hanging="480"/>
      </w:pPr>
      <w:rPr>
        <w:rFonts w:cs="Times New Roman" w:hint="default"/>
      </w:rPr>
    </w:lvl>
    <w:lvl w:ilvl="2">
      <w:start w:val="3"/>
      <w:numFmt w:val="decimal"/>
      <w:lvlText w:val="%1.%2.%3"/>
      <w:lvlJc w:val="left"/>
      <w:pPr>
        <w:tabs>
          <w:tab w:val="num" w:pos="1142"/>
        </w:tabs>
        <w:ind w:left="1142" w:hanging="720"/>
      </w:pPr>
      <w:rPr>
        <w:rFonts w:cs="Times New Roman" w:hint="default"/>
      </w:rPr>
    </w:lvl>
    <w:lvl w:ilvl="3">
      <w:start w:val="1"/>
      <w:numFmt w:val="decimal"/>
      <w:lvlText w:val="%1.%2.%3.%4"/>
      <w:lvlJc w:val="left"/>
      <w:pPr>
        <w:tabs>
          <w:tab w:val="num" w:pos="1353"/>
        </w:tabs>
        <w:ind w:left="1353" w:hanging="720"/>
      </w:pPr>
      <w:rPr>
        <w:rFonts w:cs="Times New Roman" w:hint="default"/>
      </w:rPr>
    </w:lvl>
    <w:lvl w:ilvl="4">
      <w:start w:val="1"/>
      <w:numFmt w:val="decimal"/>
      <w:lvlText w:val="%1.%2.%3.%4.%5"/>
      <w:lvlJc w:val="left"/>
      <w:pPr>
        <w:tabs>
          <w:tab w:val="num" w:pos="1924"/>
        </w:tabs>
        <w:ind w:left="1924" w:hanging="1080"/>
      </w:pPr>
      <w:rPr>
        <w:rFonts w:cs="Times New Roman" w:hint="default"/>
      </w:rPr>
    </w:lvl>
    <w:lvl w:ilvl="5">
      <w:start w:val="1"/>
      <w:numFmt w:val="decimal"/>
      <w:lvlText w:val="%1.%2.%3.%4.%5.%6"/>
      <w:lvlJc w:val="left"/>
      <w:pPr>
        <w:tabs>
          <w:tab w:val="num" w:pos="2135"/>
        </w:tabs>
        <w:ind w:left="2135" w:hanging="1080"/>
      </w:pPr>
      <w:rPr>
        <w:rFonts w:cs="Times New Roman" w:hint="default"/>
      </w:rPr>
    </w:lvl>
    <w:lvl w:ilvl="6">
      <w:start w:val="1"/>
      <w:numFmt w:val="decimal"/>
      <w:lvlText w:val="%1.%2.%3.%4.%5.%6.%7"/>
      <w:lvlJc w:val="left"/>
      <w:pPr>
        <w:tabs>
          <w:tab w:val="num" w:pos="2706"/>
        </w:tabs>
        <w:ind w:left="2706" w:hanging="1440"/>
      </w:pPr>
      <w:rPr>
        <w:rFonts w:cs="Times New Roman" w:hint="default"/>
      </w:rPr>
    </w:lvl>
    <w:lvl w:ilvl="7">
      <w:start w:val="1"/>
      <w:numFmt w:val="decimal"/>
      <w:lvlText w:val="%1.%2.%3.%4.%5.%6.%7.%8"/>
      <w:lvlJc w:val="left"/>
      <w:pPr>
        <w:tabs>
          <w:tab w:val="num" w:pos="2917"/>
        </w:tabs>
        <w:ind w:left="2917" w:hanging="1440"/>
      </w:pPr>
      <w:rPr>
        <w:rFonts w:cs="Times New Roman" w:hint="default"/>
      </w:rPr>
    </w:lvl>
    <w:lvl w:ilvl="8">
      <w:start w:val="1"/>
      <w:numFmt w:val="decimal"/>
      <w:lvlText w:val="%1.%2.%3.%4.%5.%6.%7.%8.%9"/>
      <w:lvlJc w:val="left"/>
      <w:pPr>
        <w:tabs>
          <w:tab w:val="num" w:pos="3488"/>
        </w:tabs>
        <w:ind w:left="3488" w:hanging="1800"/>
      </w:pPr>
      <w:rPr>
        <w:rFonts w:cs="Times New Roman" w:hint="default"/>
      </w:rPr>
    </w:lvl>
  </w:abstractNum>
  <w:abstractNum w:abstractNumId="19">
    <w:nsid w:val="4E1A11BB"/>
    <w:multiLevelType w:val="multilevel"/>
    <w:tmpl w:val="C4BE35CC"/>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0D77F5A"/>
    <w:multiLevelType w:val="multilevel"/>
    <w:tmpl w:val="C548E46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33384F"/>
    <w:multiLevelType w:val="multilevel"/>
    <w:tmpl w:val="C8088218"/>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5DC1C85"/>
    <w:multiLevelType w:val="multilevel"/>
    <w:tmpl w:val="ACD2675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6C91CD3"/>
    <w:multiLevelType w:val="multilevel"/>
    <w:tmpl w:val="0A548634"/>
    <w:lvl w:ilvl="0">
      <w:start w:val="2"/>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080"/>
        </w:tabs>
        <w:ind w:left="1080" w:hanging="540"/>
      </w:pPr>
      <w:rPr>
        <w:rFonts w:cs="Times New Roman" w:hint="default"/>
      </w:rPr>
    </w:lvl>
    <w:lvl w:ilvl="2">
      <w:start w:val="6"/>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nsid w:val="57CD2AAA"/>
    <w:multiLevelType w:val="multilevel"/>
    <w:tmpl w:val="EE98BE48"/>
    <w:lvl w:ilvl="0">
      <w:start w:val="2"/>
      <w:numFmt w:val="decimal"/>
      <w:lvlText w:val="%1"/>
      <w:lvlJc w:val="left"/>
      <w:pPr>
        <w:ind w:left="480" w:hanging="480"/>
      </w:pPr>
      <w:rPr>
        <w:rFonts w:cs="Times New Roman" w:hint="default"/>
      </w:rPr>
    </w:lvl>
    <w:lvl w:ilvl="1">
      <w:start w:val="3"/>
      <w:numFmt w:val="decimal"/>
      <w:lvlText w:val="%1.%2"/>
      <w:lvlJc w:val="left"/>
      <w:pPr>
        <w:ind w:left="1030" w:hanging="480"/>
      </w:pPr>
      <w:rPr>
        <w:rFonts w:cs="Times New Roman" w:hint="default"/>
      </w:rPr>
    </w:lvl>
    <w:lvl w:ilvl="2">
      <w:start w:val="3"/>
      <w:numFmt w:val="decimal"/>
      <w:lvlText w:val="%1.%2.%3"/>
      <w:lvlJc w:val="left"/>
      <w:pPr>
        <w:ind w:left="1820" w:hanging="720"/>
      </w:pPr>
      <w:rPr>
        <w:rFonts w:cs="Times New Roman" w:hint="default"/>
      </w:rPr>
    </w:lvl>
    <w:lvl w:ilvl="3">
      <w:start w:val="1"/>
      <w:numFmt w:val="decimal"/>
      <w:lvlText w:val="%1.%2.%3.%4"/>
      <w:lvlJc w:val="left"/>
      <w:pPr>
        <w:ind w:left="2370" w:hanging="720"/>
      </w:pPr>
      <w:rPr>
        <w:rFonts w:cs="Times New Roman" w:hint="default"/>
      </w:rPr>
    </w:lvl>
    <w:lvl w:ilvl="4">
      <w:start w:val="1"/>
      <w:numFmt w:val="decimal"/>
      <w:lvlText w:val="%1.%2.%3.%4.%5"/>
      <w:lvlJc w:val="left"/>
      <w:pPr>
        <w:ind w:left="3280" w:hanging="1080"/>
      </w:pPr>
      <w:rPr>
        <w:rFonts w:cs="Times New Roman" w:hint="default"/>
      </w:rPr>
    </w:lvl>
    <w:lvl w:ilvl="5">
      <w:start w:val="1"/>
      <w:numFmt w:val="decimal"/>
      <w:lvlText w:val="%1.%2.%3.%4.%5.%6"/>
      <w:lvlJc w:val="left"/>
      <w:pPr>
        <w:ind w:left="3830" w:hanging="1080"/>
      </w:pPr>
      <w:rPr>
        <w:rFonts w:cs="Times New Roman" w:hint="default"/>
      </w:rPr>
    </w:lvl>
    <w:lvl w:ilvl="6">
      <w:start w:val="1"/>
      <w:numFmt w:val="decimal"/>
      <w:lvlText w:val="%1.%2.%3.%4.%5.%6.%7"/>
      <w:lvlJc w:val="left"/>
      <w:pPr>
        <w:ind w:left="4740" w:hanging="1440"/>
      </w:pPr>
      <w:rPr>
        <w:rFonts w:cs="Times New Roman" w:hint="default"/>
      </w:rPr>
    </w:lvl>
    <w:lvl w:ilvl="7">
      <w:start w:val="1"/>
      <w:numFmt w:val="decimal"/>
      <w:lvlText w:val="%1.%2.%3.%4.%5.%6.%7.%8"/>
      <w:lvlJc w:val="left"/>
      <w:pPr>
        <w:ind w:left="5290" w:hanging="1440"/>
      </w:pPr>
      <w:rPr>
        <w:rFonts w:cs="Times New Roman" w:hint="default"/>
      </w:rPr>
    </w:lvl>
    <w:lvl w:ilvl="8">
      <w:start w:val="1"/>
      <w:numFmt w:val="decimal"/>
      <w:lvlText w:val="%1.%2.%3.%4.%5.%6.%7.%8.%9"/>
      <w:lvlJc w:val="left"/>
      <w:pPr>
        <w:ind w:left="6200" w:hanging="1800"/>
      </w:pPr>
      <w:rPr>
        <w:rFonts w:cs="Times New Roman" w:hint="default"/>
      </w:rPr>
    </w:lvl>
  </w:abstractNum>
  <w:abstractNum w:abstractNumId="25">
    <w:nsid w:val="59171DB5"/>
    <w:multiLevelType w:val="multilevel"/>
    <w:tmpl w:val="CD80607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C7C3E06"/>
    <w:multiLevelType w:val="multilevel"/>
    <w:tmpl w:val="587C1D8A"/>
    <w:lvl w:ilvl="0">
      <w:start w:val="1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F5F0917"/>
    <w:multiLevelType w:val="multilevel"/>
    <w:tmpl w:val="D41E2010"/>
    <w:lvl w:ilvl="0">
      <w:start w:val="2"/>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8">
    <w:nsid w:val="601B2933"/>
    <w:multiLevelType w:val="multilevel"/>
    <w:tmpl w:val="930E0108"/>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18F68D3"/>
    <w:multiLevelType w:val="multilevel"/>
    <w:tmpl w:val="7E527D7A"/>
    <w:lvl w:ilvl="0">
      <w:start w:val="5"/>
      <w:numFmt w:val="decimal"/>
      <w:lvlText w:val="%1."/>
      <w:lvlJc w:val="left"/>
      <w:pPr>
        <w:ind w:left="480" w:hanging="480"/>
      </w:pPr>
      <w:rPr>
        <w:rFonts w:cs="Times New Roman" w:hint="default"/>
      </w:rPr>
    </w:lvl>
    <w:lvl w:ilvl="1">
      <w:start w:val="13"/>
      <w:numFmt w:val="decimal"/>
      <w:lvlText w:val="%1.%2."/>
      <w:lvlJc w:val="left"/>
      <w:pPr>
        <w:ind w:left="1360" w:hanging="480"/>
      </w:pPr>
      <w:rPr>
        <w:rFonts w:cs="Times New Roman" w:hint="default"/>
      </w:rPr>
    </w:lvl>
    <w:lvl w:ilvl="2">
      <w:start w:val="1"/>
      <w:numFmt w:val="decimal"/>
      <w:lvlText w:val="%1.%2.%3."/>
      <w:lvlJc w:val="left"/>
      <w:pPr>
        <w:ind w:left="2480" w:hanging="720"/>
      </w:pPr>
      <w:rPr>
        <w:rFonts w:cs="Times New Roman" w:hint="default"/>
      </w:rPr>
    </w:lvl>
    <w:lvl w:ilvl="3">
      <w:start w:val="1"/>
      <w:numFmt w:val="decimal"/>
      <w:lvlText w:val="%1.%2.%3.%4."/>
      <w:lvlJc w:val="left"/>
      <w:pPr>
        <w:ind w:left="3360" w:hanging="720"/>
      </w:pPr>
      <w:rPr>
        <w:rFonts w:cs="Times New Roman" w:hint="default"/>
      </w:rPr>
    </w:lvl>
    <w:lvl w:ilvl="4">
      <w:start w:val="1"/>
      <w:numFmt w:val="decimal"/>
      <w:lvlText w:val="%1.%2.%3.%4.%5."/>
      <w:lvlJc w:val="left"/>
      <w:pPr>
        <w:ind w:left="4600" w:hanging="1080"/>
      </w:pPr>
      <w:rPr>
        <w:rFonts w:cs="Times New Roman" w:hint="default"/>
      </w:rPr>
    </w:lvl>
    <w:lvl w:ilvl="5">
      <w:start w:val="1"/>
      <w:numFmt w:val="decimal"/>
      <w:lvlText w:val="%1.%2.%3.%4.%5.%6."/>
      <w:lvlJc w:val="left"/>
      <w:pPr>
        <w:ind w:left="5480" w:hanging="1080"/>
      </w:pPr>
      <w:rPr>
        <w:rFonts w:cs="Times New Roman" w:hint="default"/>
      </w:rPr>
    </w:lvl>
    <w:lvl w:ilvl="6">
      <w:start w:val="1"/>
      <w:numFmt w:val="decimal"/>
      <w:lvlText w:val="%1.%2.%3.%4.%5.%6.%7."/>
      <w:lvlJc w:val="left"/>
      <w:pPr>
        <w:ind w:left="6720" w:hanging="1440"/>
      </w:pPr>
      <w:rPr>
        <w:rFonts w:cs="Times New Roman" w:hint="default"/>
      </w:rPr>
    </w:lvl>
    <w:lvl w:ilvl="7">
      <w:start w:val="1"/>
      <w:numFmt w:val="decimal"/>
      <w:lvlText w:val="%1.%2.%3.%4.%5.%6.%7.%8."/>
      <w:lvlJc w:val="left"/>
      <w:pPr>
        <w:ind w:left="7600" w:hanging="1440"/>
      </w:pPr>
      <w:rPr>
        <w:rFonts w:cs="Times New Roman" w:hint="default"/>
      </w:rPr>
    </w:lvl>
    <w:lvl w:ilvl="8">
      <w:start w:val="1"/>
      <w:numFmt w:val="decimal"/>
      <w:lvlText w:val="%1.%2.%3.%4.%5.%6.%7.%8.%9."/>
      <w:lvlJc w:val="left"/>
      <w:pPr>
        <w:ind w:left="8840" w:hanging="1800"/>
      </w:pPr>
      <w:rPr>
        <w:rFonts w:cs="Times New Roman" w:hint="default"/>
      </w:rPr>
    </w:lvl>
  </w:abstractNum>
  <w:abstractNum w:abstractNumId="30">
    <w:nsid w:val="623679A9"/>
    <w:multiLevelType w:val="multilevel"/>
    <w:tmpl w:val="350219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8835C0"/>
    <w:multiLevelType w:val="multilevel"/>
    <w:tmpl w:val="7CF4F872"/>
    <w:lvl w:ilvl="0">
      <w:start w:val="2"/>
      <w:numFmt w:val="decimal"/>
      <w:lvlText w:val="%1"/>
      <w:lvlJc w:val="left"/>
      <w:pPr>
        <w:ind w:left="480" w:hanging="480"/>
      </w:pPr>
      <w:rPr>
        <w:rFonts w:cs="Times New Roman" w:hint="default"/>
      </w:rPr>
    </w:lvl>
    <w:lvl w:ilvl="1">
      <w:start w:val="2"/>
      <w:numFmt w:val="decimal"/>
      <w:lvlText w:val="%1.%2"/>
      <w:lvlJc w:val="left"/>
      <w:pPr>
        <w:ind w:left="970" w:hanging="480"/>
      </w:pPr>
      <w:rPr>
        <w:rFonts w:cs="Times New Roman" w:hint="default"/>
      </w:rPr>
    </w:lvl>
    <w:lvl w:ilvl="2">
      <w:start w:val="3"/>
      <w:numFmt w:val="decimal"/>
      <w:lvlText w:val="%1.%2.%3"/>
      <w:lvlJc w:val="left"/>
      <w:pPr>
        <w:ind w:left="1700" w:hanging="720"/>
      </w:pPr>
      <w:rPr>
        <w:rFonts w:cs="Times New Roman" w:hint="default"/>
      </w:rPr>
    </w:lvl>
    <w:lvl w:ilvl="3">
      <w:start w:val="1"/>
      <w:numFmt w:val="decimal"/>
      <w:lvlText w:val="%1.%2.%3.%4"/>
      <w:lvlJc w:val="left"/>
      <w:pPr>
        <w:ind w:left="2190" w:hanging="720"/>
      </w:pPr>
      <w:rPr>
        <w:rFonts w:cs="Times New Roman" w:hint="default"/>
      </w:rPr>
    </w:lvl>
    <w:lvl w:ilvl="4">
      <w:start w:val="1"/>
      <w:numFmt w:val="decimal"/>
      <w:lvlText w:val="%1.%2.%3.%4.%5"/>
      <w:lvlJc w:val="left"/>
      <w:pPr>
        <w:ind w:left="3040" w:hanging="1080"/>
      </w:pPr>
      <w:rPr>
        <w:rFonts w:cs="Times New Roman" w:hint="default"/>
      </w:rPr>
    </w:lvl>
    <w:lvl w:ilvl="5">
      <w:start w:val="1"/>
      <w:numFmt w:val="decimal"/>
      <w:lvlText w:val="%1.%2.%3.%4.%5.%6"/>
      <w:lvlJc w:val="left"/>
      <w:pPr>
        <w:ind w:left="3530" w:hanging="1080"/>
      </w:pPr>
      <w:rPr>
        <w:rFonts w:cs="Times New Roman" w:hint="default"/>
      </w:rPr>
    </w:lvl>
    <w:lvl w:ilvl="6">
      <w:start w:val="1"/>
      <w:numFmt w:val="decimal"/>
      <w:lvlText w:val="%1.%2.%3.%4.%5.%6.%7"/>
      <w:lvlJc w:val="left"/>
      <w:pPr>
        <w:ind w:left="4380" w:hanging="1440"/>
      </w:pPr>
      <w:rPr>
        <w:rFonts w:cs="Times New Roman" w:hint="default"/>
      </w:rPr>
    </w:lvl>
    <w:lvl w:ilvl="7">
      <w:start w:val="1"/>
      <w:numFmt w:val="decimal"/>
      <w:lvlText w:val="%1.%2.%3.%4.%5.%6.%7.%8"/>
      <w:lvlJc w:val="left"/>
      <w:pPr>
        <w:ind w:left="4870" w:hanging="1440"/>
      </w:pPr>
      <w:rPr>
        <w:rFonts w:cs="Times New Roman" w:hint="default"/>
      </w:rPr>
    </w:lvl>
    <w:lvl w:ilvl="8">
      <w:start w:val="1"/>
      <w:numFmt w:val="decimal"/>
      <w:lvlText w:val="%1.%2.%3.%4.%5.%6.%7.%8.%9"/>
      <w:lvlJc w:val="left"/>
      <w:pPr>
        <w:ind w:left="5720" w:hanging="1800"/>
      </w:pPr>
      <w:rPr>
        <w:rFonts w:cs="Times New Roman" w:hint="default"/>
      </w:rPr>
    </w:lvl>
  </w:abstractNum>
  <w:abstractNum w:abstractNumId="32">
    <w:nsid w:val="67FC7595"/>
    <w:multiLevelType w:val="multilevel"/>
    <w:tmpl w:val="3086CC3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2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CC229DE"/>
    <w:multiLevelType w:val="multilevel"/>
    <w:tmpl w:val="BD3AF6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DCD26E8"/>
    <w:multiLevelType w:val="multilevel"/>
    <w:tmpl w:val="B6F8FF7C"/>
    <w:lvl w:ilvl="0">
      <w:start w:val="2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2027628"/>
    <w:multiLevelType w:val="multilevel"/>
    <w:tmpl w:val="C52A5A78"/>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43C63EB"/>
    <w:multiLevelType w:val="multilevel"/>
    <w:tmpl w:val="FC62C4D8"/>
    <w:lvl w:ilvl="0">
      <w:start w:val="5"/>
      <w:numFmt w:val="decimal"/>
      <w:lvlText w:val="%1."/>
      <w:lvlJc w:val="left"/>
      <w:pPr>
        <w:ind w:left="480" w:hanging="480"/>
      </w:pPr>
      <w:rPr>
        <w:rFonts w:cs="Times New Roman" w:hint="default"/>
      </w:rPr>
    </w:lvl>
    <w:lvl w:ilvl="1">
      <w:start w:val="1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480142B"/>
    <w:multiLevelType w:val="multilevel"/>
    <w:tmpl w:val="EB0815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9307B79"/>
    <w:multiLevelType w:val="multilevel"/>
    <w:tmpl w:val="585AFB78"/>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990"/>
        </w:tabs>
        <w:ind w:left="990" w:hanging="540"/>
      </w:pPr>
      <w:rPr>
        <w:rFonts w:cs="Times New Roman" w:hint="default"/>
      </w:rPr>
    </w:lvl>
    <w:lvl w:ilvl="2">
      <w:start w:val="2"/>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39">
    <w:nsid w:val="7A1A132D"/>
    <w:multiLevelType w:val="multilevel"/>
    <w:tmpl w:val="97B8FF68"/>
    <w:lvl w:ilvl="0">
      <w:start w:val="1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A92084B"/>
    <w:multiLevelType w:val="multilevel"/>
    <w:tmpl w:val="B57CD0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CFF0933"/>
    <w:multiLevelType w:val="multilevel"/>
    <w:tmpl w:val="E06E63E0"/>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D8817CC"/>
    <w:multiLevelType w:val="multilevel"/>
    <w:tmpl w:val="1FC4076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37"/>
  </w:num>
  <w:num w:numId="3">
    <w:abstractNumId w:val="32"/>
  </w:num>
  <w:num w:numId="4">
    <w:abstractNumId w:val="26"/>
  </w:num>
  <w:num w:numId="5">
    <w:abstractNumId w:val="25"/>
  </w:num>
  <w:num w:numId="6">
    <w:abstractNumId w:val="20"/>
  </w:num>
  <w:num w:numId="7">
    <w:abstractNumId w:val="13"/>
  </w:num>
  <w:num w:numId="8">
    <w:abstractNumId w:val="10"/>
  </w:num>
  <w:num w:numId="9">
    <w:abstractNumId w:val="34"/>
  </w:num>
  <w:num w:numId="10">
    <w:abstractNumId w:val="28"/>
  </w:num>
  <w:num w:numId="11">
    <w:abstractNumId w:val="40"/>
  </w:num>
  <w:num w:numId="12">
    <w:abstractNumId w:val="35"/>
  </w:num>
  <w:num w:numId="13">
    <w:abstractNumId w:val="33"/>
  </w:num>
  <w:num w:numId="14">
    <w:abstractNumId w:val="22"/>
  </w:num>
  <w:num w:numId="15">
    <w:abstractNumId w:val="30"/>
  </w:num>
  <w:num w:numId="16">
    <w:abstractNumId w:val="42"/>
  </w:num>
  <w:num w:numId="17">
    <w:abstractNumId w:val="21"/>
  </w:num>
  <w:num w:numId="18">
    <w:abstractNumId w:val="6"/>
  </w:num>
  <w:num w:numId="19">
    <w:abstractNumId w:val="39"/>
  </w:num>
  <w:num w:numId="20">
    <w:abstractNumId w:val="1"/>
  </w:num>
  <w:num w:numId="21">
    <w:abstractNumId w:val="31"/>
  </w:num>
  <w:num w:numId="22">
    <w:abstractNumId w:val="14"/>
  </w:num>
  <w:num w:numId="23">
    <w:abstractNumId w:val="8"/>
  </w:num>
  <w:num w:numId="24">
    <w:abstractNumId w:val="24"/>
  </w:num>
  <w:num w:numId="25">
    <w:abstractNumId w:val="19"/>
  </w:num>
  <w:num w:numId="26">
    <w:abstractNumId w:val="4"/>
  </w:num>
  <w:num w:numId="27">
    <w:abstractNumId w:val="41"/>
  </w:num>
  <w:num w:numId="28">
    <w:abstractNumId w:val="27"/>
  </w:num>
  <w:num w:numId="29">
    <w:abstractNumId w:val="2"/>
  </w:num>
  <w:num w:numId="30">
    <w:abstractNumId w:val="17"/>
  </w:num>
  <w:num w:numId="31">
    <w:abstractNumId w:val="11"/>
  </w:num>
  <w:num w:numId="32">
    <w:abstractNumId w:val="16"/>
  </w:num>
  <w:num w:numId="33">
    <w:abstractNumId w:val="12"/>
  </w:num>
  <w:num w:numId="34">
    <w:abstractNumId w:val="36"/>
  </w:num>
  <w:num w:numId="35">
    <w:abstractNumId w:val="29"/>
  </w:num>
  <w:num w:numId="36">
    <w:abstractNumId w:val="0"/>
  </w:num>
  <w:num w:numId="37">
    <w:abstractNumId w:val="38"/>
  </w:num>
  <w:num w:numId="38">
    <w:abstractNumId w:val="23"/>
  </w:num>
  <w:num w:numId="39">
    <w:abstractNumId w:val="15"/>
  </w:num>
  <w:num w:numId="40">
    <w:abstractNumId w:val="5"/>
  </w:num>
  <w:num w:numId="41">
    <w:abstractNumId w:val="7"/>
  </w:num>
  <w:num w:numId="42">
    <w:abstractNumId w:val="3"/>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201"/>
    <w:rsid w:val="00006BA2"/>
    <w:rsid w:val="00021840"/>
    <w:rsid w:val="00023D06"/>
    <w:rsid w:val="00032818"/>
    <w:rsid w:val="00053A31"/>
    <w:rsid w:val="0005698B"/>
    <w:rsid w:val="0008175B"/>
    <w:rsid w:val="0010447D"/>
    <w:rsid w:val="00126A67"/>
    <w:rsid w:val="00196148"/>
    <w:rsid w:val="0019736F"/>
    <w:rsid w:val="001B22AA"/>
    <w:rsid w:val="001E31A7"/>
    <w:rsid w:val="002140DE"/>
    <w:rsid w:val="00226897"/>
    <w:rsid w:val="0024012A"/>
    <w:rsid w:val="002E2536"/>
    <w:rsid w:val="002F3DB7"/>
    <w:rsid w:val="0035764D"/>
    <w:rsid w:val="0036362E"/>
    <w:rsid w:val="00370CE9"/>
    <w:rsid w:val="003869A0"/>
    <w:rsid w:val="00391A0B"/>
    <w:rsid w:val="00394476"/>
    <w:rsid w:val="0039519B"/>
    <w:rsid w:val="0039640C"/>
    <w:rsid w:val="003A359B"/>
    <w:rsid w:val="003A7F62"/>
    <w:rsid w:val="003B549A"/>
    <w:rsid w:val="003C2077"/>
    <w:rsid w:val="003C3DF2"/>
    <w:rsid w:val="003D2CEC"/>
    <w:rsid w:val="003D6A07"/>
    <w:rsid w:val="003E135A"/>
    <w:rsid w:val="003E1A77"/>
    <w:rsid w:val="003E28DC"/>
    <w:rsid w:val="0040228A"/>
    <w:rsid w:val="004125B9"/>
    <w:rsid w:val="00420E78"/>
    <w:rsid w:val="00441A5B"/>
    <w:rsid w:val="00492871"/>
    <w:rsid w:val="004A7F81"/>
    <w:rsid w:val="004B1F39"/>
    <w:rsid w:val="00532C53"/>
    <w:rsid w:val="005477B1"/>
    <w:rsid w:val="005525D7"/>
    <w:rsid w:val="005B02F7"/>
    <w:rsid w:val="005D0189"/>
    <w:rsid w:val="005D5060"/>
    <w:rsid w:val="005E29A2"/>
    <w:rsid w:val="006145FA"/>
    <w:rsid w:val="00654176"/>
    <w:rsid w:val="00667E7F"/>
    <w:rsid w:val="00672772"/>
    <w:rsid w:val="00677201"/>
    <w:rsid w:val="00681124"/>
    <w:rsid w:val="006835E0"/>
    <w:rsid w:val="00690522"/>
    <w:rsid w:val="00702329"/>
    <w:rsid w:val="0076097B"/>
    <w:rsid w:val="00764AB3"/>
    <w:rsid w:val="00764C0B"/>
    <w:rsid w:val="00786F5C"/>
    <w:rsid w:val="00823437"/>
    <w:rsid w:val="00855FB6"/>
    <w:rsid w:val="00861A83"/>
    <w:rsid w:val="00874627"/>
    <w:rsid w:val="008B4B13"/>
    <w:rsid w:val="008E323A"/>
    <w:rsid w:val="008E5F6F"/>
    <w:rsid w:val="009000BD"/>
    <w:rsid w:val="0091269A"/>
    <w:rsid w:val="009325CD"/>
    <w:rsid w:val="00954BD4"/>
    <w:rsid w:val="009603B0"/>
    <w:rsid w:val="009D27E8"/>
    <w:rsid w:val="009E32C0"/>
    <w:rsid w:val="00A21140"/>
    <w:rsid w:val="00A50F15"/>
    <w:rsid w:val="00A556F6"/>
    <w:rsid w:val="00AA0994"/>
    <w:rsid w:val="00AC7F16"/>
    <w:rsid w:val="00AD56C2"/>
    <w:rsid w:val="00AE46F5"/>
    <w:rsid w:val="00AF094A"/>
    <w:rsid w:val="00B00F59"/>
    <w:rsid w:val="00B4174A"/>
    <w:rsid w:val="00B43AFC"/>
    <w:rsid w:val="00B46F46"/>
    <w:rsid w:val="00B65A48"/>
    <w:rsid w:val="00B75ACD"/>
    <w:rsid w:val="00BC3E0E"/>
    <w:rsid w:val="00BD1642"/>
    <w:rsid w:val="00BD41E1"/>
    <w:rsid w:val="00BF338F"/>
    <w:rsid w:val="00C61C87"/>
    <w:rsid w:val="00C629FE"/>
    <w:rsid w:val="00D108A0"/>
    <w:rsid w:val="00D109B4"/>
    <w:rsid w:val="00DF0A15"/>
    <w:rsid w:val="00E52B6A"/>
    <w:rsid w:val="00E63D66"/>
    <w:rsid w:val="00E64397"/>
    <w:rsid w:val="00E657B7"/>
    <w:rsid w:val="00E868FE"/>
    <w:rsid w:val="00EA2F5A"/>
    <w:rsid w:val="00EC57C5"/>
    <w:rsid w:val="00EE66E7"/>
    <w:rsid w:val="00F2421C"/>
    <w:rsid w:val="00F34AB9"/>
    <w:rsid w:val="00F34CFB"/>
    <w:rsid w:val="00F62057"/>
    <w:rsid w:val="00F6384B"/>
    <w:rsid w:val="00F76027"/>
    <w:rsid w:val="00F86B97"/>
    <w:rsid w:val="00FA5956"/>
    <w:rsid w:val="00FE2FCF"/>
    <w:rsid w:val="00FE394A"/>
    <w:rsid w:val="00FE3A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B9"/>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25B9"/>
    <w:rPr>
      <w:rFonts w:cs="Times New Roman"/>
      <w:color w:val="000080"/>
      <w:u w:val="single"/>
    </w:rPr>
  </w:style>
  <w:style w:type="character" w:customStyle="1" w:styleId="7">
    <w:name w:val="Основной текст (7)_"/>
    <w:basedOn w:val="DefaultParagraphFont"/>
    <w:link w:val="70"/>
    <w:uiPriority w:val="99"/>
    <w:locked/>
    <w:rsid w:val="004125B9"/>
    <w:rPr>
      <w:rFonts w:ascii="Times New Roman" w:hAnsi="Times New Roman" w:cs="Times New Roman"/>
      <w:spacing w:val="0"/>
      <w:sz w:val="24"/>
      <w:szCs w:val="24"/>
      <w:lang w:val="en-US"/>
    </w:rPr>
  </w:style>
  <w:style w:type="character" w:customStyle="1" w:styleId="a">
    <w:name w:val="Основной текст_"/>
    <w:basedOn w:val="DefaultParagraphFont"/>
    <w:link w:val="6"/>
    <w:uiPriority w:val="99"/>
    <w:locked/>
    <w:rsid w:val="004125B9"/>
    <w:rPr>
      <w:rFonts w:ascii="Times New Roman" w:hAnsi="Times New Roman" w:cs="Times New Roman"/>
      <w:spacing w:val="0"/>
      <w:sz w:val="24"/>
      <w:szCs w:val="24"/>
    </w:rPr>
  </w:style>
  <w:style w:type="character" w:customStyle="1" w:styleId="2">
    <w:name w:val="Основной текст (2)_"/>
    <w:basedOn w:val="DefaultParagraphFont"/>
    <w:link w:val="20"/>
    <w:uiPriority w:val="99"/>
    <w:locked/>
    <w:rsid w:val="004125B9"/>
    <w:rPr>
      <w:rFonts w:ascii="Times New Roman" w:hAnsi="Times New Roman" w:cs="Times New Roman"/>
      <w:spacing w:val="0"/>
      <w:sz w:val="22"/>
      <w:szCs w:val="22"/>
    </w:rPr>
  </w:style>
  <w:style w:type="character" w:customStyle="1" w:styleId="212pt">
    <w:name w:val="Основной текст (2) + 12 pt"/>
    <w:aliases w:val="Полужирный,Курсив"/>
    <w:basedOn w:val="2"/>
    <w:uiPriority w:val="99"/>
    <w:rsid w:val="004125B9"/>
    <w:rPr>
      <w:b/>
      <w:bCs/>
      <w:i/>
      <w:iCs/>
      <w:sz w:val="24"/>
      <w:szCs w:val="24"/>
    </w:rPr>
  </w:style>
  <w:style w:type="character" w:customStyle="1" w:styleId="a0">
    <w:name w:val="Основной текст + Полужирный"/>
    <w:aliases w:val="Курсив7"/>
    <w:basedOn w:val="a"/>
    <w:uiPriority w:val="99"/>
    <w:rsid w:val="004125B9"/>
    <w:rPr>
      <w:b/>
      <w:bCs/>
      <w:i/>
      <w:iCs/>
    </w:rPr>
  </w:style>
  <w:style w:type="character" w:customStyle="1" w:styleId="3">
    <w:name w:val="Заголовок №3_"/>
    <w:basedOn w:val="DefaultParagraphFont"/>
    <w:link w:val="30"/>
    <w:uiPriority w:val="99"/>
    <w:locked/>
    <w:rsid w:val="004125B9"/>
    <w:rPr>
      <w:rFonts w:ascii="Times New Roman" w:hAnsi="Times New Roman" w:cs="Times New Roman"/>
      <w:spacing w:val="0"/>
      <w:sz w:val="24"/>
      <w:szCs w:val="24"/>
    </w:rPr>
  </w:style>
  <w:style w:type="character" w:customStyle="1" w:styleId="31">
    <w:name w:val="Основной текст (3)_"/>
    <w:basedOn w:val="DefaultParagraphFont"/>
    <w:link w:val="32"/>
    <w:uiPriority w:val="99"/>
    <w:locked/>
    <w:rsid w:val="004125B9"/>
    <w:rPr>
      <w:rFonts w:ascii="Times New Roman" w:hAnsi="Times New Roman" w:cs="Times New Roman"/>
      <w:sz w:val="17"/>
      <w:szCs w:val="17"/>
    </w:rPr>
  </w:style>
  <w:style w:type="character" w:customStyle="1" w:styleId="LucidaSansUnicode">
    <w:name w:val="Основной текст + Lucida Sans Unicode"/>
    <w:basedOn w:val="a"/>
    <w:uiPriority w:val="99"/>
    <w:rsid w:val="004125B9"/>
    <w:rPr>
      <w:rFonts w:ascii="Lucida Sans Unicode" w:hAnsi="Lucida Sans Unicode" w:cs="Lucida Sans Unicode"/>
    </w:rPr>
  </w:style>
  <w:style w:type="character" w:customStyle="1" w:styleId="8">
    <w:name w:val="Основной текст + Полужирный8"/>
    <w:basedOn w:val="a"/>
    <w:uiPriority w:val="99"/>
    <w:rsid w:val="004125B9"/>
    <w:rPr>
      <w:b/>
      <w:bCs/>
    </w:rPr>
  </w:style>
  <w:style w:type="character" w:customStyle="1" w:styleId="11">
    <w:name w:val="Основной текст + 11"/>
    <w:aliases w:val="5 pt,Полужирный7,Интервал 0 pt"/>
    <w:basedOn w:val="a"/>
    <w:uiPriority w:val="99"/>
    <w:rsid w:val="004125B9"/>
    <w:rPr>
      <w:b/>
      <w:bCs/>
      <w:spacing w:val="-10"/>
      <w:sz w:val="23"/>
      <w:szCs w:val="23"/>
    </w:rPr>
  </w:style>
  <w:style w:type="character" w:customStyle="1" w:styleId="a1">
    <w:name w:val="Колонтитул_"/>
    <w:basedOn w:val="DefaultParagraphFont"/>
    <w:link w:val="a2"/>
    <w:uiPriority w:val="99"/>
    <w:locked/>
    <w:rsid w:val="004125B9"/>
    <w:rPr>
      <w:rFonts w:ascii="Times New Roman" w:hAnsi="Times New Roman" w:cs="Times New Roman"/>
      <w:sz w:val="20"/>
      <w:szCs w:val="20"/>
    </w:rPr>
  </w:style>
  <w:style w:type="character" w:customStyle="1" w:styleId="ArialUnicodeMS">
    <w:name w:val="Колонтитул + Arial Unicode MS"/>
    <w:aliases w:val="9 pt,Полужирный6,Интервал 0 pt5"/>
    <w:basedOn w:val="a1"/>
    <w:uiPriority w:val="99"/>
    <w:rsid w:val="004125B9"/>
    <w:rPr>
      <w:rFonts w:ascii="Arial Unicode MS" w:eastAsia="Arial Unicode MS" w:hAnsi="Arial Unicode MS" w:cs="Arial Unicode MS"/>
      <w:b/>
      <w:bCs/>
      <w:spacing w:val="-10"/>
      <w:sz w:val="18"/>
      <w:szCs w:val="18"/>
    </w:rPr>
  </w:style>
  <w:style w:type="character" w:customStyle="1" w:styleId="320">
    <w:name w:val="Заголовок №3 (2)_"/>
    <w:basedOn w:val="DefaultParagraphFont"/>
    <w:link w:val="321"/>
    <w:uiPriority w:val="99"/>
    <w:locked/>
    <w:rsid w:val="004125B9"/>
    <w:rPr>
      <w:rFonts w:ascii="Times New Roman" w:hAnsi="Times New Roman" w:cs="Times New Roman"/>
      <w:spacing w:val="-10"/>
      <w:sz w:val="23"/>
      <w:szCs w:val="23"/>
    </w:rPr>
  </w:style>
  <w:style w:type="character" w:customStyle="1" w:styleId="3212pt">
    <w:name w:val="Заголовок №3 (2) + 12 pt"/>
    <w:aliases w:val="Не полужирный,Интервал 0 pt4"/>
    <w:basedOn w:val="320"/>
    <w:uiPriority w:val="99"/>
    <w:rsid w:val="004125B9"/>
    <w:rPr>
      <w:b/>
      <w:bCs/>
      <w:spacing w:val="0"/>
      <w:sz w:val="24"/>
      <w:szCs w:val="24"/>
    </w:rPr>
  </w:style>
  <w:style w:type="character" w:customStyle="1" w:styleId="111">
    <w:name w:val="Основной текст + 111"/>
    <w:aliases w:val="5 pt4,Полужирный5,Интервал 0 pt3"/>
    <w:basedOn w:val="a"/>
    <w:uiPriority w:val="99"/>
    <w:rsid w:val="004125B9"/>
    <w:rPr>
      <w:b/>
      <w:bCs/>
      <w:spacing w:val="-10"/>
      <w:sz w:val="23"/>
      <w:szCs w:val="23"/>
    </w:rPr>
  </w:style>
  <w:style w:type="character" w:customStyle="1" w:styleId="1">
    <w:name w:val="Основной текст1"/>
    <w:basedOn w:val="a"/>
    <w:uiPriority w:val="99"/>
    <w:rsid w:val="004125B9"/>
    <w:rPr>
      <w:u w:val="single"/>
    </w:rPr>
  </w:style>
  <w:style w:type="character" w:customStyle="1" w:styleId="LucidaSansUnicode2">
    <w:name w:val="Основной текст + Lucida Sans Unicode2"/>
    <w:aliases w:val="10 pt,Курсив6"/>
    <w:basedOn w:val="a"/>
    <w:uiPriority w:val="99"/>
    <w:rsid w:val="004125B9"/>
    <w:rPr>
      <w:rFonts w:ascii="Lucida Sans Unicode" w:hAnsi="Lucida Sans Unicode" w:cs="Lucida Sans Unicode"/>
      <w:i/>
      <w:iCs/>
      <w:sz w:val="20"/>
      <w:szCs w:val="20"/>
    </w:rPr>
  </w:style>
  <w:style w:type="character" w:customStyle="1" w:styleId="11pt">
    <w:name w:val="Основной текст + 11 pt"/>
    <w:basedOn w:val="a"/>
    <w:uiPriority w:val="99"/>
    <w:rsid w:val="004125B9"/>
    <w:rPr>
      <w:sz w:val="22"/>
      <w:szCs w:val="22"/>
    </w:rPr>
  </w:style>
  <w:style w:type="character" w:customStyle="1" w:styleId="LucidaSansUnicode1">
    <w:name w:val="Основной текст + Lucida Sans Unicode1"/>
    <w:aliases w:val="10 pt1,Полужирный4,Курсив5,Интервал 0 pt2"/>
    <w:basedOn w:val="a"/>
    <w:uiPriority w:val="99"/>
    <w:rsid w:val="004125B9"/>
    <w:rPr>
      <w:rFonts w:ascii="Lucida Sans Unicode" w:hAnsi="Lucida Sans Unicode" w:cs="Lucida Sans Unicode"/>
      <w:b/>
      <w:bCs/>
      <w:i/>
      <w:iCs/>
      <w:spacing w:val="10"/>
      <w:sz w:val="20"/>
      <w:szCs w:val="20"/>
    </w:rPr>
  </w:style>
  <w:style w:type="character" w:customStyle="1" w:styleId="4">
    <w:name w:val="Основной текст (4)_"/>
    <w:basedOn w:val="DefaultParagraphFont"/>
    <w:link w:val="40"/>
    <w:uiPriority w:val="99"/>
    <w:locked/>
    <w:rsid w:val="004125B9"/>
    <w:rPr>
      <w:rFonts w:ascii="Lucida Sans Unicode" w:hAnsi="Lucida Sans Unicode" w:cs="Lucida Sans Unicode"/>
      <w:spacing w:val="0"/>
      <w:w w:val="60"/>
      <w:sz w:val="27"/>
      <w:szCs w:val="27"/>
    </w:rPr>
  </w:style>
  <w:style w:type="character" w:customStyle="1" w:styleId="11pt4">
    <w:name w:val="Основной текст + 11 pt4"/>
    <w:basedOn w:val="a"/>
    <w:uiPriority w:val="99"/>
    <w:rsid w:val="004125B9"/>
    <w:rPr>
      <w:sz w:val="22"/>
      <w:szCs w:val="22"/>
    </w:rPr>
  </w:style>
  <w:style w:type="character" w:customStyle="1" w:styleId="9pt">
    <w:name w:val="Основной текст + 9 pt"/>
    <w:basedOn w:val="a"/>
    <w:uiPriority w:val="99"/>
    <w:rsid w:val="004125B9"/>
    <w:rPr>
      <w:sz w:val="18"/>
      <w:szCs w:val="18"/>
    </w:rPr>
  </w:style>
  <w:style w:type="character" w:customStyle="1" w:styleId="29pt">
    <w:name w:val="Основной текст (2) + 9 pt"/>
    <w:basedOn w:val="2"/>
    <w:uiPriority w:val="99"/>
    <w:rsid w:val="004125B9"/>
    <w:rPr>
      <w:sz w:val="18"/>
      <w:szCs w:val="18"/>
    </w:rPr>
  </w:style>
  <w:style w:type="character" w:customStyle="1" w:styleId="212pt1">
    <w:name w:val="Основной текст (2) + 12 pt1"/>
    <w:aliases w:val="Полужирный3,Курсив4"/>
    <w:basedOn w:val="2"/>
    <w:uiPriority w:val="99"/>
    <w:rsid w:val="004125B9"/>
    <w:rPr>
      <w:b/>
      <w:bCs/>
      <w:i/>
      <w:iCs/>
      <w:sz w:val="24"/>
      <w:szCs w:val="24"/>
    </w:rPr>
  </w:style>
  <w:style w:type="character" w:customStyle="1" w:styleId="5">
    <w:name w:val="Основной текст (5)_"/>
    <w:basedOn w:val="DefaultParagraphFont"/>
    <w:link w:val="50"/>
    <w:uiPriority w:val="99"/>
    <w:locked/>
    <w:rsid w:val="004125B9"/>
    <w:rPr>
      <w:rFonts w:ascii="Times New Roman" w:hAnsi="Times New Roman" w:cs="Times New Roman"/>
      <w:spacing w:val="-10"/>
      <w:sz w:val="23"/>
      <w:szCs w:val="23"/>
    </w:rPr>
  </w:style>
  <w:style w:type="character" w:customStyle="1" w:styleId="11pt3">
    <w:name w:val="Основной текст + 11 pt3"/>
    <w:basedOn w:val="a"/>
    <w:uiPriority w:val="99"/>
    <w:rsid w:val="004125B9"/>
    <w:rPr>
      <w:sz w:val="22"/>
      <w:szCs w:val="22"/>
    </w:rPr>
  </w:style>
  <w:style w:type="character" w:customStyle="1" w:styleId="71">
    <w:name w:val="Основной текст + Полужирный7"/>
    <w:basedOn w:val="a"/>
    <w:uiPriority w:val="99"/>
    <w:rsid w:val="004125B9"/>
    <w:rPr>
      <w:b/>
      <w:bCs/>
    </w:rPr>
  </w:style>
  <w:style w:type="character" w:customStyle="1" w:styleId="23">
    <w:name w:val="Основной текст + 23"/>
    <w:aliases w:val="5 pt3,Масштаб 50%"/>
    <w:basedOn w:val="a"/>
    <w:uiPriority w:val="99"/>
    <w:rsid w:val="004125B9"/>
    <w:rPr>
      <w:w w:val="50"/>
      <w:sz w:val="47"/>
      <w:szCs w:val="47"/>
    </w:rPr>
  </w:style>
  <w:style w:type="character" w:customStyle="1" w:styleId="11pt2">
    <w:name w:val="Основной текст + 11 pt2"/>
    <w:basedOn w:val="a"/>
    <w:uiPriority w:val="99"/>
    <w:rsid w:val="004125B9"/>
    <w:rPr>
      <w:sz w:val="22"/>
      <w:szCs w:val="22"/>
    </w:rPr>
  </w:style>
  <w:style w:type="character" w:customStyle="1" w:styleId="11pt1">
    <w:name w:val="Основной текст + 11 pt1"/>
    <w:basedOn w:val="a"/>
    <w:uiPriority w:val="99"/>
    <w:rsid w:val="004125B9"/>
    <w:rPr>
      <w:sz w:val="22"/>
      <w:szCs w:val="22"/>
    </w:rPr>
  </w:style>
  <w:style w:type="character" w:customStyle="1" w:styleId="60">
    <w:name w:val="Основной текст + Полужирный6"/>
    <w:basedOn w:val="a"/>
    <w:uiPriority w:val="99"/>
    <w:rsid w:val="004125B9"/>
    <w:rPr>
      <w:b/>
      <w:bCs/>
    </w:rPr>
  </w:style>
  <w:style w:type="character" w:customStyle="1" w:styleId="21">
    <w:name w:val="Заголовок №2_"/>
    <w:basedOn w:val="DefaultParagraphFont"/>
    <w:link w:val="22"/>
    <w:uiPriority w:val="99"/>
    <w:locked/>
    <w:rsid w:val="004125B9"/>
    <w:rPr>
      <w:rFonts w:ascii="Times New Roman" w:hAnsi="Times New Roman" w:cs="Times New Roman"/>
      <w:spacing w:val="0"/>
      <w:sz w:val="24"/>
      <w:szCs w:val="24"/>
    </w:rPr>
  </w:style>
  <w:style w:type="character" w:customStyle="1" w:styleId="61">
    <w:name w:val="Основной текст (6)_"/>
    <w:basedOn w:val="DefaultParagraphFont"/>
    <w:link w:val="62"/>
    <w:uiPriority w:val="99"/>
    <w:locked/>
    <w:rsid w:val="004125B9"/>
    <w:rPr>
      <w:rFonts w:ascii="Times New Roman" w:hAnsi="Times New Roman" w:cs="Times New Roman"/>
      <w:spacing w:val="0"/>
      <w:sz w:val="24"/>
      <w:szCs w:val="24"/>
    </w:rPr>
  </w:style>
  <w:style w:type="character" w:customStyle="1" w:styleId="10">
    <w:name w:val="Заголовок №1_"/>
    <w:basedOn w:val="DefaultParagraphFont"/>
    <w:link w:val="12"/>
    <w:uiPriority w:val="99"/>
    <w:locked/>
    <w:rsid w:val="004125B9"/>
    <w:rPr>
      <w:rFonts w:ascii="Lucida Sans Unicode" w:hAnsi="Lucida Sans Unicode" w:cs="Lucida Sans Unicode"/>
      <w:spacing w:val="0"/>
      <w:w w:val="60"/>
      <w:sz w:val="27"/>
      <w:szCs w:val="27"/>
      <w:lang w:val="en-US"/>
    </w:rPr>
  </w:style>
  <w:style w:type="character" w:customStyle="1" w:styleId="1TimesNewRoman">
    <w:name w:val="Заголовок №1 + Times New Roman"/>
    <w:aliases w:val="12 pt,Полужирный2,Масштаб 100%"/>
    <w:basedOn w:val="10"/>
    <w:uiPriority w:val="99"/>
    <w:rsid w:val="004125B9"/>
    <w:rPr>
      <w:rFonts w:ascii="Times New Roman" w:hAnsi="Times New Roman" w:cs="Times New Roman"/>
      <w:b/>
      <w:bCs/>
      <w:w w:val="100"/>
      <w:sz w:val="24"/>
      <w:szCs w:val="24"/>
    </w:rPr>
  </w:style>
  <w:style w:type="character" w:customStyle="1" w:styleId="110pt">
    <w:name w:val="Заголовок №1 + 10 pt"/>
    <w:aliases w:val="Не курсив,Масштаб 100%1"/>
    <w:basedOn w:val="10"/>
    <w:uiPriority w:val="99"/>
    <w:rsid w:val="004125B9"/>
    <w:rPr>
      <w:i/>
      <w:iCs/>
      <w:w w:val="100"/>
      <w:sz w:val="20"/>
      <w:szCs w:val="20"/>
    </w:rPr>
  </w:style>
  <w:style w:type="character" w:customStyle="1" w:styleId="51">
    <w:name w:val="Основной текст + Полужирный5"/>
    <w:aliases w:val="Курсив3"/>
    <w:basedOn w:val="a"/>
    <w:uiPriority w:val="99"/>
    <w:rsid w:val="004125B9"/>
    <w:rPr>
      <w:b/>
      <w:bCs/>
      <w:i/>
      <w:iCs/>
    </w:rPr>
  </w:style>
  <w:style w:type="character" w:customStyle="1" w:styleId="41">
    <w:name w:val="Основной текст + Полужирный4"/>
    <w:basedOn w:val="a"/>
    <w:uiPriority w:val="99"/>
    <w:rsid w:val="004125B9"/>
    <w:rPr>
      <w:b/>
      <w:bCs/>
    </w:rPr>
  </w:style>
  <w:style w:type="character" w:customStyle="1" w:styleId="24">
    <w:name w:val="Основной текст2"/>
    <w:basedOn w:val="a"/>
    <w:uiPriority w:val="99"/>
    <w:rsid w:val="004125B9"/>
    <w:rPr>
      <w:u w:val="single"/>
    </w:rPr>
  </w:style>
  <w:style w:type="character" w:customStyle="1" w:styleId="a3">
    <w:name w:val="Основной текст + Курсив"/>
    <w:basedOn w:val="a"/>
    <w:uiPriority w:val="99"/>
    <w:rsid w:val="004125B9"/>
    <w:rPr>
      <w:i/>
      <w:iCs/>
    </w:rPr>
  </w:style>
  <w:style w:type="character" w:customStyle="1" w:styleId="33">
    <w:name w:val="Заголовок №3 (3)_"/>
    <w:basedOn w:val="DefaultParagraphFont"/>
    <w:link w:val="330"/>
    <w:uiPriority w:val="99"/>
    <w:locked/>
    <w:rsid w:val="004125B9"/>
    <w:rPr>
      <w:rFonts w:ascii="Times New Roman" w:hAnsi="Times New Roman" w:cs="Times New Roman"/>
      <w:spacing w:val="0"/>
      <w:sz w:val="24"/>
      <w:szCs w:val="24"/>
    </w:rPr>
  </w:style>
  <w:style w:type="character" w:customStyle="1" w:styleId="316">
    <w:name w:val="Заголовок №3 + 16"/>
    <w:aliases w:val="5 pt2,Масштаб 120%"/>
    <w:basedOn w:val="3"/>
    <w:uiPriority w:val="99"/>
    <w:rsid w:val="004125B9"/>
    <w:rPr>
      <w:w w:val="120"/>
      <w:sz w:val="33"/>
      <w:szCs w:val="33"/>
    </w:rPr>
  </w:style>
  <w:style w:type="character" w:customStyle="1" w:styleId="34">
    <w:name w:val="Заголовок №3 + Не полужирный"/>
    <w:basedOn w:val="3"/>
    <w:uiPriority w:val="99"/>
    <w:rsid w:val="004125B9"/>
    <w:rPr>
      <w:b/>
      <w:bCs/>
    </w:rPr>
  </w:style>
  <w:style w:type="character" w:customStyle="1" w:styleId="16">
    <w:name w:val="Основной текст + 16"/>
    <w:aliases w:val="5 pt1,Полужирный1,Масштаб 120%1"/>
    <w:basedOn w:val="a"/>
    <w:uiPriority w:val="99"/>
    <w:rsid w:val="004125B9"/>
    <w:rPr>
      <w:b/>
      <w:bCs/>
      <w:w w:val="120"/>
      <w:sz w:val="33"/>
      <w:szCs w:val="33"/>
    </w:rPr>
  </w:style>
  <w:style w:type="character" w:customStyle="1" w:styleId="107pt">
    <w:name w:val="Основной текст + 107 pt"/>
    <w:basedOn w:val="a"/>
    <w:uiPriority w:val="99"/>
    <w:rsid w:val="004125B9"/>
    <w:rPr>
      <w:sz w:val="214"/>
      <w:szCs w:val="214"/>
    </w:rPr>
  </w:style>
  <w:style w:type="character" w:customStyle="1" w:styleId="35">
    <w:name w:val="Основной текст3"/>
    <w:basedOn w:val="a"/>
    <w:uiPriority w:val="99"/>
    <w:rsid w:val="004125B9"/>
    <w:rPr>
      <w:strike/>
    </w:rPr>
  </w:style>
  <w:style w:type="character" w:customStyle="1" w:styleId="42">
    <w:name w:val="Основной текст4"/>
    <w:basedOn w:val="a"/>
    <w:uiPriority w:val="99"/>
    <w:rsid w:val="004125B9"/>
    <w:rPr>
      <w:strike/>
    </w:rPr>
  </w:style>
  <w:style w:type="character" w:customStyle="1" w:styleId="36">
    <w:name w:val="Основной текст + Полужирный3"/>
    <w:basedOn w:val="a"/>
    <w:uiPriority w:val="99"/>
    <w:rsid w:val="004125B9"/>
    <w:rPr>
      <w:b/>
      <w:bCs/>
    </w:rPr>
  </w:style>
  <w:style w:type="character" w:customStyle="1" w:styleId="25">
    <w:name w:val="Основной текст + Полужирный2"/>
    <w:aliases w:val="Курсив2"/>
    <w:basedOn w:val="a"/>
    <w:uiPriority w:val="99"/>
    <w:rsid w:val="004125B9"/>
    <w:rPr>
      <w:b/>
      <w:bCs/>
      <w:i/>
      <w:iCs/>
    </w:rPr>
  </w:style>
  <w:style w:type="character" w:customStyle="1" w:styleId="13">
    <w:name w:val="Основной текст + Полужирный1"/>
    <w:aliases w:val="Курсив1,Интервал -1 pt"/>
    <w:basedOn w:val="a"/>
    <w:uiPriority w:val="99"/>
    <w:rsid w:val="004125B9"/>
    <w:rPr>
      <w:b/>
      <w:bCs/>
      <w:i/>
      <w:iCs/>
      <w:spacing w:val="-20"/>
    </w:rPr>
  </w:style>
  <w:style w:type="character" w:customStyle="1" w:styleId="52">
    <w:name w:val="Основной текст5"/>
    <w:basedOn w:val="a"/>
    <w:uiPriority w:val="99"/>
    <w:rsid w:val="004125B9"/>
  </w:style>
  <w:style w:type="character" w:customStyle="1" w:styleId="72pt">
    <w:name w:val="Основной текст (7) + Интервал 2 pt"/>
    <w:basedOn w:val="7"/>
    <w:uiPriority w:val="99"/>
    <w:rsid w:val="004125B9"/>
    <w:rPr>
      <w:spacing w:val="40"/>
    </w:rPr>
  </w:style>
  <w:style w:type="character" w:customStyle="1" w:styleId="9">
    <w:name w:val="Основной текст (9)_"/>
    <w:basedOn w:val="DefaultParagraphFont"/>
    <w:link w:val="90"/>
    <w:uiPriority w:val="99"/>
    <w:locked/>
    <w:rsid w:val="004125B9"/>
    <w:rPr>
      <w:rFonts w:ascii="Lucida Sans Unicode" w:hAnsi="Lucida Sans Unicode" w:cs="Lucida Sans Unicode"/>
      <w:sz w:val="13"/>
      <w:szCs w:val="13"/>
    </w:rPr>
  </w:style>
  <w:style w:type="character" w:customStyle="1" w:styleId="80">
    <w:name w:val="Основной текст (8)_"/>
    <w:basedOn w:val="DefaultParagraphFont"/>
    <w:link w:val="81"/>
    <w:uiPriority w:val="99"/>
    <w:locked/>
    <w:rsid w:val="004125B9"/>
    <w:rPr>
      <w:rFonts w:ascii="Lucida Sans Unicode" w:hAnsi="Lucida Sans Unicode" w:cs="Lucida Sans Unicode"/>
      <w:spacing w:val="0"/>
      <w:sz w:val="8"/>
      <w:szCs w:val="8"/>
      <w:lang w:val="en-US"/>
    </w:rPr>
  </w:style>
  <w:style w:type="character" w:customStyle="1" w:styleId="82">
    <w:name w:val="Основной текст (8) + Не курсив"/>
    <w:aliases w:val="Интервал 0 pt1"/>
    <w:basedOn w:val="80"/>
    <w:uiPriority w:val="99"/>
    <w:rsid w:val="004125B9"/>
    <w:rPr>
      <w:i/>
      <w:iCs/>
      <w:spacing w:val="10"/>
    </w:rPr>
  </w:style>
  <w:style w:type="character" w:customStyle="1" w:styleId="8TimesNewRoman">
    <w:name w:val="Основной текст (8) + Times New Roman"/>
    <w:aliases w:val="12 pt1,Не курсив1"/>
    <w:basedOn w:val="80"/>
    <w:uiPriority w:val="99"/>
    <w:rsid w:val="004125B9"/>
    <w:rPr>
      <w:rFonts w:ascii="Times New Roman" w:hAnsi="Times New Roman" w:cs="Times New Roman"/>
      <w:i/>
      <w:iCs/>
      <w:sz w:val="24"/>
      <w:szCs w:val="24"/>
    </w:rPr>
  </w:style>
  <w:style w:type="paragraph" w:customStyle="1" w:styleId="70">
    <w:name w:val="Основной текст (7)"/>
    <w:basedOn w:val="Normal"/>
    <w:link w:val="7"/>
    <w:uiPriority w:val="99"/>
    <w:rsid w:val="004125B9"/>
    <w:pPr>
      <w:shd w:val="clear" w:color="auto" w:fill="FFFFFF"/>
      <w:spacing w:line="240" w:lineRule="atLeast"/>
    </w:pPr>
    <w:rPr>
      <w:rFonts w:ascii="Times New Roman" w:hAnsi="Times New Roman" w:cs="Times New Roman"/>
      <w:b/>
      <w:bCs/>
      <w:i/>
      <w:iCs/>
      <w:lang w:val="en-US"/>
    </w:rPr>
  </w:style>
  <w:style w:type="paragraph" w:customStyle="1" w:styleId="6">
    <w:name w:val="Основной текст6"/>
    <w:basedOn w:val="Normal"/>
    <w:link w:val="a"/>
    <w:uiPriority w:val="99"/>
    <w:rsid w:val="004125B9"/>
    <w:pPr>
      <w:shd w:val="clear" w:color="auto" w:fill="FFFFFF"/>
      <w:spacing w:after="120" w:line="240" w:lineRule="atLeast"/>
      <w:ind w:hanging="700"/>
      <w:jc w:val="both"/>
    </w:pPr>
    <w:rPr>
      <w:rFonts w:ascii="Times New Roman" w:hAnsi="Times New Roman" w:cs="Times New Roman"/>
    </w:rPr>
  </w:style>
  <w:style w:type="paragraph" w:customStyle="1" w:styleId="20">
    <w:name w:val="Основной текст (2)"/>
    <w:basedOn w:val="Normal"/>
    <w:link w:val="2"/>
    <w:uiPriority w:val="99"/>
    <w:rsid w:val="004125B9"/>
    <w:pPr>
      <w:shd w:val="clear" w:color="auto" w:fill="FFFFFF"/>
      <w:spacing w:line="240" w:lineRule="atLeast"/>
      <w:jc w:val="both"/>
    </w:pPr>
    <w:rPr>
      <w:rFonts w:ascii="Times New Roman" w:hAnsi="Times New Roman" w:cs="Times New Roman"/>
      <w:sz w:val="22"/>
      <w:szCs w:val="22"/>
    </w:rPr>
  </w:style>
  <w:style w:type="paragraph" w:customStyle="1" w:styleId="30">
    <w:name w:val="Заголовок №3"/>
    <w:basedOn w:val="Normal"/>
    <w:link w:val="3"/>
    <w:uiPriority w:val="99"/>
    <w:rsid w:val="004125B9"/>
    <w:pPr>
      <w:shd w:val="clear" w:color="auto" w:fill="FFFFFF"/>
      <w:spacing w:before="240" w:after="240" w:line="240" w:lineRule="atLeast"/>
      <w:outlineLvl w:val="2"/>
    </w:pPr>
    <w:rPr>
      <w:rFonts w:ascii="Times New Roman" w:hAnsi="Times New Roman" w:cs="Times New Roman"/>
      <w:b/>
      <w:bCs/>
    </w:rPr>
  </w:style>
  <w:style w:type="paragraph" w:customStyle="1" w:styleId="32">
    <w:name w:val="Основной текст (3)"/>
    <w:basedOn w:val="Normal"/>
    <w:link w:val="31"/>
    <w:uiPriority w:val="99"/>
    <w:rsid w:val="004125B9"/>
    <w:pPr>
      <w:shd w:val="clear" w:color="auto" w:fill="FFFFFF"/>
      <w:spacing w:line="240" w:lineRule="atLeast"/>
    </w:pPr>
    <w:rPr>
      <w:rFonts w:ascii="Times New Roman" w:hAnsi="Times New Roman" w:cs="Times New Roman"/>
      <w:b/>
      <w:bCs/>
      <w:sz w:val="17"/>
      <w:szCs w:val="17"/>
    </w:rPr>
  </w:style>
  <w:style w:type="paragraph" w:customStyle="1" w:styleId="a2">
    <w:name w:val="Колонтитул"/>
    <w:basedOn w:val="Normal"/>
    <w:link w:val="a1"/>
    <w:uiPriority w:val="99"/>
    <w:rsid w:val="004125B9"/>
    <w:pPr>
      <w:shd w:val="clear" w:color="auto" w:fill="FFFFFF"/>
    </w:pPr>
    <w:rPr>
      <w:rFonts w:ascii="Times New Roman" w:hAnsi="Times New Roman" w:cs="Times New Roman"/>
      <w:sz w:val="20"/>
      <w:szCs w:val="20"/>
    </w:rPr>
  </w:style>
  <w:style w:type="paragraph" w:customStyle="1" w:styleId="321">
    <w:name w:val="Заголовок №3 (2)"/>
    <w:basedOn w:val="Normal"/>
    <w:link w:val="320"/>
    <w:uiPriority w:val="99"/>
    <w:rsid w:val="004125B9"/>
    <w:pPr>
      <w:shd w:val="clear" w:color="auto" w:fill="FFFFFF"/>
      <w:spacing w:before="540" w:after="180" w:line="240" w:lineRule="atLeast"/>
      <w:outlineLvl w:val="2"/>
    </w:pPr>
    <w:rPr>
      <w:rFonts w:ascii="Times New Roman" w:hAnsi="Times New Roman" w:cs="Times New Roman"/>
      <w:b/>
      <w:bCs/>
      <w:spacing w:val="-10"/>
      <w:sz w:val="23"/>
      <w:szCs w:val="23"/>
    </w:rPr>
  </w:style>
  <w:style w:type="paragraph" w:customStyle="1" w:styleId="40">
    <w:name w:val="Основной текст (4)"/>
    <w:basedOn w:val="Normal"/>
    <w:link w:val="4"/>
    <w:uiPriority w:val="99"/>
    <w:rsid w:val="004125B9"/>
    <w:pPr>
      <w:shd w:val="clear" w:color="auto" w:fill="FFFFFF"/>
      <w:spacing w:before="540" w:line="240" w:lineRule="atLeast"/>
    </w:pPr>
    <w:rPr>
      <w:rFonts w:ascii="Lucida Sans Unicode" w:hAnsi="Lucida Sans Unicode" w:cs="Lucida Sans Unicode"/>
      <w:i/>
      <w:iCs/>
      <w:w w:val="60"/>
      <w:sz w:val="27"/>
      <w:szCs w:val="27"/>
    </w:rPr>
  </w:style>
  <w:style w:type="paragraph" w:customStyle="1" w:styleId="50">
    <w:name w:val="Основной текст (5)"/>
    <w:basedOn w:val="Normal"/>
    <w:link w:val="5"/>
    <w:uiPriority w:val="99"/>
    <w:rsid w:val="004125B9"/>
    <w:pPr>
      <w:shd w:val="clear" w:color="auto" w:fill="FFFFFF"/>
      <w:spacing w:line="274" w:lineRule="exact"/>
      <w:ind w:firstLine="740"/>
      <w:jc w:val="both"/>
    </w:pPr>
    <w:rPr>
      <w:rFonts w:ascii="Times New Roman" w:hAnsi="Times New Roman" w:cs="Times New Roman"/>
      <w:b/>
      <w:bCs/>
      <w:spacing w:val="-10"/>
      <w:sz w:val="23"/>
      <w:szCs w:val="23"/>
    </w:rPr>
  </w:style>
  <w:style w:type="paragraph" w:customStyle="1" w:styleId="22">
    <w:name w:val="Заголовок №2"/>
    <w:basedOn w:val="Normal"/>
    <w:link w:val="21"/>
    <w:uiPriority w:val="99"/>
    <w:rsid w:val="004125B9"/>
    <w:pPr>
      <w:shd w:val="clear" w:color="auto" w:fill="FFFFFF"/>
      <w:spacing w:before="300" w:after="300" w:line="240" w:lineRule="atLeast"/>
      <w:outlineLvl w:val="1"/>
    </w:pPr>
    <w:rPr>
      <w:rFonts w:ascii="Times New Roman" w:hAnsi="Times New Roman" w:cs="Times New Roman"/>
      <w:b/>
      <w:bCs/>
    </w:rPr>
  </w:style>
  <w:style w:type="paragraph" w:customStyle="1" w:styleId="62">
    <w:name w:val="Основной текст (6)"/>
    <w:basedOn w:val="Normal"/>
    <w:link w:val="61"/>
    <w:uiPriority w:val="99"/>
    <w:rsid w:val="004125B9"/>
    <w:pPr>
      <w:shd w:val="clear" w:color="auto" w:fill="FFFFFF"/>
      <w:spacing w:after="240" w:line="283" w:lineRule="exact"/>
      <w:jc w:val="right"/>
    </w:pPr>
    <w:rPr>
      <w:rFonts w:ascii="Times New Roman" w:hAnsi="Times New Roman" w:cs="Times New Roman"/>
      <w:b/>
      <w:bCs/>
    </w:rPr>
  </w:style>
  <w:style w:type="paragraph" w:customStyle="1" w:styleId="12">
    <w:name w:val="Заголовок №1"/>
    <w:basedOn w:val="Normal"/>
    <w:link w:val="10"/>
    <w:uiPriority w:val="99"/>
    <w:rsid w:val="004125B9"/>
    <w:pPr>
      <w:shd w:val="clear" w:color="auto" w:fill="FFFFFF"/>
      <w:spacing w:before="360" w:after="360" w:line="240" w:lineRule="atLeast"/>
      <w:ind w:firstLine="740"/>
      <w:jc w:val="both"/>
      <w:outlineLvl w:val="0"/>
    </w:pPr>
    <w:rPr>
      <w:rFonts w:ascii="Lucida Sans Unicode" w:hAnsi="Lucida Sans Unicode" w:cs="Lucida Sans Unicode"/>
      <w:i/>
      <w:iCs/>
      <w:w w:val="60"/>
      <w:sz w:val="27"/>
      <w:szCs w:val="27"/>
      <w:lang w:val="en-US"/>
    </w:rPr>
  </w:style>
  <w:style w:type="paragraph" w:customStyle="1" w:styleId="330">
    <w:name w:val="Заголовок №3 (3)"/>
    <w:basedOn w:val="Normal"/>
    <w:link w:val="33"/>
    <w:uiPriority w:val="99"/>
    <w:rsid w:val="004125B9"/>
    <w:pPr>
      <w:shd w:val="clear" w:color="auto" w:fill="FFFFFF"/>
      <w:spacing w:line="240" w:lineRule="atLeast"/>
      <w:jc w:val="both"/>
      <w:outlineLvl w:val="2"/>
    </w:pPr>
    <w:rPr>
      <w:rFonts w:ascii="Times New Roman" w:hAnsi="Times New Roman" w:cs="Times New Roman"/>
    </w:rPr>
  </w:style>
  <w:style w:type="paragraph" w:customStyle="1" w:styleId="90">
    <w:name w:val="Основной текст (9)"/>
    <w:basedOn w:val="Normal"/>
    <w:link w:val="9"/>
    <w:uiPriority w:val="99"/>
    <w:rsid w:val="004125B9"/>
    <w:pPr>
      <w:shd w:val="clear" w:color="auto" w:fill="FFFFFF"/>
      <w:spacing w:line="240" w:lineRule="atLeast"/>
    </w:pPr>
    <w:rPr>
      <w:rFonts w:ascii="Lucida Sans Unicode" w:hAnsi="Lucida Sans Unicode" w:cs="Lucida Sans Unicode"/>
      <w:sz w:val="13"/>
      <w:szCs w:val="13"/>
    </w:rPr>
  </w:style>
  <w:style w:type="paragraph" w:customStyle="1" w:styleId="81">
    <w:name w:val="Основной текст (8)"/>
    <w:basedOn w:val="Normal"/>
    <w:link w:val="80"/>
    <w:uiPriority w:val="99"/>
    <w:rsid w:val="004125B9"/>
    <w:pPr>
      <w:shd w:val="clear" w:color="auto" w:fill="FFFFFF"/>
      <w:spacing w:before="120" w:line="240" w:lineRule="atLeast"/>
    </w:pPr>
    <w:rPr>
      <w:rFonts w:ascii="Lucida Sans Unicode" w:hAnsi="Lucida Sans Unicode" w:cs="Lucida Sans Unicode"/>
      <w:i/>
      <w:iCs/>
      <w:sz w:val="8"/>
      <w:szCs w:val="8"/>
      <w:lang w:val="en-US"/>
    </w:rPr>
  </w:style>
  <w:style w:type="character" w:customStyle="1" w:styleId="120">
    <w:name w:val="Заголовок №1 (2)_"/>
    <w:basedOn w:val="DefaultParagraphFont"/>
    <w:link w:val="121"/>
    <w:uiPriority w:val="99"/>
    <w:locked/>
    <w:rsid w:val="00D109B4"/>
    <w:rPr>
      <w:rFonts w:ascii="Times New Roman" w:hAnsi="Times New Roman" w:cs="Times New Roman"/>
      <w:sz w:val="28"/>
      <w:szCs w:val="28"/>
      <w:shd w:val="clear" w:color="auto" w:fill="FFFFFF"/>
    </w:rPr>
  </w:style>
  <w:style w:type="character" w:customStyle="1" w:styleId="1pt">
    <w:name w:val="Основной текст + Интервал 1 pt"/>
    <w:basedOn w:val="a"/>
    <w:uiPriority w:val="99"/>
    <w:rsid w:val="00D109B4"/>
    <w:rPr>
      <w:spacing w:val="30"/>
      <w:sz w:val="23"/>
      <w:szCs w:val="23"/>
    </w:rPr>
  </w:style>
  <w:style w:type="paragraph" w:customStyle="1" w:styleId="121">
    <w:name w:val="Заголовок №1 (2)"/>
    <w:basedOn w:val="Normal"/>
    <w:link w:val="120"/>
    <w:uiPriority w:val="99"/>
    <w:rsid w:val="00D109B4"/>
    <w:pPr>
      <w:shd w:val="clear" w:color="auto" w:fill="FFFFFF"/>
      <w:spacing w:after="180" w:line="336" w:lineRule="exact"/>
      <w:outlineLvl w:val="0"/>
    </w:pPr>
    <w:rPr>
      <w:rFonts w:ascii="Times New Roman" w:hAnsi="Times New Roman" w:cs="Times New Roman"/>
      <w:color w:val="auto"/>
      <w:sz w:val="28"/>
      <w:szCs w:val="28"/>
    </w:rPr>
  </w:style>
  <w:style w:type="paragraph" w:styleId="BalloonText">
    <w:name w:val="Balloon Text"/>
    <w:basedOn w:val="Normal"/>
    <w:link w:val="BalloonTextChar"/>
    <w:uiPriority w:val="99"/>
    <w:semiHidden/>
    <w:rsid w:val="00B46F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F46"/>
    <w:rPr>
      <w:rFonts w:ascii="Tahoma" w:hAnsi="Tahoma" w:cs="Tahoma"/>
      <w:color w:val="000000"/>
      <w:sz w:val="16"/>
      <w:szCs w:val="16"/>
    </w:rPr>
  </w:style>
  <w:style w:type="paragraph" w:styleId="BodyText">
    <w:name w:val="Body Text"/>
    <w:aliases w:val="Письмо в Интернет,body text,Письмо в Инте-нет,Письмо в Инте-нет Знак Знак Знак Знак,Письмо в Инте-нет Знак Знак"/>
    <w:basedOn w:val="Normal"/>
    <w:link w:val="BodyTextChar"/>
    <w:uiPriority w:val="99"/>
    <w:rsid w:val="002F3DB7"/>
    <w:pPr>
      <w:widowControl w:val="0"/>
      <w:autoSpaceDE w:val="0"/>
      <w:autoSpaceDN w:val="0"/>
      <w:jc w:val="both"/>
    </w:pPr>
    <w:rPr>
      <w:rFonts w:ascii="Times New Roman" w:hAnsi="Times New Roman" w:cs="Times New Roman"/>
      <w:color w:val="auto"/>
      <w:sz w:val="20"/>
      <w:szCs w:val="20"/>
    </w:rPr>
  </w:style>
  <w:style w:type="character" w:customStyle="1" w:styleId="BodyTextChar">
    <w:name w:val="Body Text Char"/>
    <w:aliases w:val="Письмо в Интернет Char,body text Char,Письмо в Инте-нет Char,Письмо в Инте-нет Знак Знак Знак Знак Char,Письмо в Инте-нет Знак Знак Char"/>
    <w:basedOn w:val="DefaultParagraphFont"/>
    <w:link w:val="BodyText"/>
    <w:uiPriority w:val="99"/>
    <w:locked/>
    <w:rsid w:val="002F3DB7"/>
    <w:rPr>
      <w:rFonts w:ascii="Times New Roman" w:hAnsi="Times New Roman" w:cs="Times New Roman"/>
      <w:sz w:val="20"/>
      <w:szCs w:val="20"/>
      <w:lang w:val="ru-RU"/>
    </w:rPr>
  </w:style>
  <w:style w:type="paragraph" w:customStyle="1" w:styleId="26">
    <w:name w:val="Заг_таб_2"/>
    <w:basedOn w:val="Normal"/>
    <w:uiPriority w:val="99"/>
    <w:rsid w:val="00F6384B"/>
    <w:pPr>
      <w:keepNext/>
      <w:tabs>
        <w:tab w:val="left" w:pos="357"/>
      </w:tabs>
      <w:spacing w:before="80" w:after="80"/>
      <w:jc w:val="center"/>
    </w:pPr>
    <w:rPr>
      <w:rFonts w:ascii="Times New Roman" w:hAnsi="Times New Roman" w:cs="Times New Roman"/>
      <w:b/>
      <w:color w:val="auto"/>
      <w:szCs w:val="20"/>
    </w:rPr>
  </w:style>
  <w:style w:type="table" w:styleId="TableGrid">
    <w:name w:val="Table Grid"/>
    <w:basedOn w:val="TableNormal"/>
    <w:uiPriority w:val="99"/>
    <w:rsid w:val="00B417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E1A77"/>
    <w:pPr>
      <w:tabs>
        <w:tab w:val="center" w:pos="4677"/>
        <w:tab w:val="right" w:pos="9355"/>
      </w:tabs>
    </w:pPr>
  </w:style>
  <w:style w:type="character" w:customStyle="1" w:styleId="HeaderChar">
    <w:name w:val="Header Char"/>
    <w:basedOn w:val="DefaultParagraphFont"/>
    <w:link w:val="Header"/>
    <w:uiPriority w:val="99"/>
    <w:locked/>
    <w:rsid w:val="003E1A77"/>
    <w:rPr>
      <w:rFonts w:cs="Times New Roman"/>
      <w:color w:val="000000"/>
      <w:sz w:val="24"/>
      <w:szCs w:val="24"/>
    </w:rPr>
  </w:style>
  <w:style w:type="paragraph" w:styleId="Footer">
    <w:name w:val="footer"/>
    <w:basedOn w:val="Normal"/>
    <w:link w:val="FooterChar"/>
    <w:uiPriority w:val="99"/>
    <w:rsid w:val="003E1A77"/>
    <w:pPr>
      <w:tabs>
        <w:tab w:val="center" w:pos="4677"/>
        <w:tab w:val="right" w:pos="9355"/>
      </w:tabs>
    </w:pPr>
  </w:style>
  <w:style w:type="character" w:customStyle="1" w:styleId="FooterChar">
    <w:name w:val="Footer Char"/>
    <w:basedOn w:val="DefaultParagraphFont"/>
    <w:link w:val="Footer"/>
    <w:uiPriority w:val="99"/>
    <w:locked/>
    <w:rsid w:val="003E1A77"/>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8003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3</cp:revision>
  <cp:lastPrinted>2013-12-27T10:34:00Z</cp:lastPrinted>
  <dcterms:created xsi:type="dcterms:W3CDTF">2013-12-27T10:56:00Z</dcterms:created>
  <dcterms:modified xsi:type="dcterms:W3CDTF">2013-12-30T10:27:00Z</dcterms:modified>
</cp:coreProperties>
</file>